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1443"/>
        <w:gridCol w:w="6785"/>
        <w:gridCol w:w="1626"/>
      </w:tblGrid>
      <w:tr w:rsidR="00997412" w:rsidRPr="00C97FBE" w14:paraId="72145E99" w14:textId="77777777" w:rsidTr="00C97FBE">
        <w:trPr>
          <w:trHeight w:val="1904"/>
        </w:trPr>
        <w:tc>
          <w:tcPr>
            <w:tcW w:w="732" w:type="pct"/>
            <w:shd w:val="clear" w:color="auto" w:fill="auto"/>
            <w:vAlign w:val="center"/>
          </w:tcPr>
          <w:p w14:paraId="6C9412F1" w14:textId="77777777" w:rsidR="00997412" w:rsidRPr="00997412" w:rsidRDefault="00997412" w:rsidP="00997412">
            <w:pPr>
              <w:tabs>
                <w:tab w:val="center" w:pos="4819"/>
                <w:tab w:val="right" w:pos="9638"/>
              </w:tabs>
              <w:spacing w:after="0" w:line="240" w:lineRule="auto"/>
              <w:rPr>
                <w:lang w:val="it"/>
              </w:rPr>
            </w:pPr>
            <w:r w:rsidRPr="00997412">
              <w:rPr>
                <w:noProof/>
                <w:lang w:eastAsia="it-IT"/>
              </w:rPr>
              <w:drawing>
                <wp:anchor distT="0" distB="0" distL="114300" distR="114300" simplePos="0" relativeHeight="251659264" behindDoc="0" locked="0" layoutInCell="1" allowOverlap="1" wp14:anchorId="127DF78A" wp14:editId="026A3867">
                  <wp:simplePos x="0" y="0"/>
                  <wp:positionH relativeFrom="column">
                    <wp:posOffset>-74295</wp:posOffset>
                  </wp:positionH>
                  <wp:positionV relativeFrom="paragraph">
                    <wp:posOffset>-52705</wp:posOffset>
                  </wp:positionV>
                  <wp:extent cx="800100" cy="89789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97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43" w:type="pct"/>
            <w:shd w:val="clear" w:color="auto" w:fill="auto"/>
            <w:vAlign w:val="center"/>
          </w:tcPr>
          <w:p w14:paraId="07A7A43C" w14:textId="77777777" w:rsidR="00997412" w:rsidRPr="00997412" w:rsidRDefault="00997412" w:rsidP="00997412">
            <w:pPr>
              <w:tabs>
                <w:tab w:val="center" w:pos="4819"/>
                <w:tab w:val="right" w:pos="9638"/>
              </w:tabs>
              <w:spacing w:after="0" w:line="240" w:lineRule="auto"/>
              <w:jc w:val="center"/>
              <w:rPr>
                <w:rFonts w:ascii="Times New Roman" w:hAnsi="Times New Roman"/>
                <w:b/>
                <w:bCs/>
                <w:i/>
                <w:iCs/>
                <w:sz w:val="20"/>
                <w:szCs w:val="20"/>
                <w:lang w:val="it"/>
              </w:rPr>
            </w:pPr>
            <w:r w:rsidRPr="00997412">
              <w:rPr>
                <w:rFonts w:ascii="Times New Roman" w:hAnsi="Times New Roman"/>
                <w:b/>
                <w:bCs/>
                <w:i/>
                <w:iCs/>
                <w:sz w:val="20"/>
                <w:szCs w:val="20"/>
                <w:lang w:val="it"/>
              </w:rPr>
              <w:t>Ministero dell’Istruzione e del Merito</w:t>
            </w:r>
          </w:p>
          <w:p w14:paraId="45544EDD" w14:textId="77777777" w:rsidR="00997412" w:rsidRPr="00997412" w:rsidRDefault="00997412" w:rsidP="00997412">
            <w:pPr>
              <w:tabs>
                <w:tab w:val="center" w:pos="4819"/>
                <w:tab w:val="right" w:pos="9638"/>
              </w:tabs>
              <w:spacing w:after="0" w:line="240" w:lineRule="auto"/>
              <w:jc w:val="center"/>
              <w:rPr>
                <w:rFonts w:ascii="Times New Roman" w:hAnsi="Times New Roman"/>
                <w:b/>
                <w:bCs/>
                <w:i/>
                <w:iCs/>
                <w:sz w:val="20"/>
                <w:szCs w:val="20"/>
                <w:lang w:val="it"/>
              </w:rPr>
            </w:pPr>
            <w:r w:rsidRPr="00997412">
              <w:rPr>
                <w:rFonts w:ascii="Times New Roman" w:hAnsi="Times New Roman"/>
                <w:b/>
                <w:bCs/>
                <w:i/>
                <w:iCs/>
                <w:sz w:val="20"/>
                <w:szCs w:val="20"/>
                <w:lang w:val="it"/>
              </w:rPr>
              <w:t>Ufficio Scolastico Regionale per il Lazio</w:t>
            </w:r>
          </w:p>
          <w:p w14:paraId="4E624F8C" w14:textId="77777777" w:rsidR="00997412" w:rsidRPr="00997412" w:rsidRDefault="00997412" w:rsidP="00997412">
            <w:pPr>
              <w:tabs>
                <w:tab w:val="center" w:pos="4819"/>
                <w:tab w:val="right" w:pos="9638"/>
              </w:tabs>
              <w:spacing w:after="0" w:line="240" w:lineRule="auto"/>
              <w:jc w:val="center"/>
              <w:rPr>
                <w:rFonts w:ascii="Times New Roman" w:hAnsi="Times New Roman"/>
                <w:b/>
                <w:bCs/>
                <w:sz w:val="24"/>
                <w:szCs w:val="24"/>
                <w:lang w:val="it"/>
              </w:rPr>
            </w:pPr>
            <w:r w:rsidRPr="00997412">
              <w:rPr>
                <w:rFonts w:ascii="Times New Roman" w:hAnsi="Times New Roman"/>
                <w:b/>
                <w:bCs/>
                <w:sz w:val="24"/>
                <w:szCs w:val="24"/>
                <w:lang w:val="it"/>
              </w:rPr>
              <w:t>I.C. PIERO ANGELA</w:t>
            </w:r>
          </w:p>
          <w:p w14:paraId="2C9290D7" w14:textId="77777777" w:rsidR="00997412" w:rsidRPr="00997412" w:rsidRDefault="00997412" w:rsidP="00997412">
            <w:pPr>
              <w:tabs>
                <w:tab w:val="center" w:pos="4819"/>
                <w:tab w:val="right" w:pos="9638"/>
              </w:tabs>
              <w:spacing w:after="0" w:line="240" w:lineRule="auto"/>
              <w:jc w:val="center"/>
              <w:rPr>
                <w:rFonts w:ascii="Times New Roman" w:hAnsi="Times New Roman"/>
                <w:sz w:val="20"/>
                <w:szCs w:val="20"/>
                <w:lang w:val="it"/>
              </w:rPr>
            </w:pPr>
            <w:r w:rsidRPr="00997412">
              <w:rPr>
                <w:rFonts w:ascii="Times New Roman" w:hAnsi="Times New Roman"/>
                <w:sz w:val="20"/>
                <w:szCs w:val="20"/>
                <w:lang w:val="it"/>
              </w:rPr>
              <w:t>Viale Ratto delle Sabine, 3 – 00131 ROMA – Tel. 0641404596</w:t>
            </w:r>
          </w:p>
          <w:p w14:paraId="0DCB5FED" w14:textId="77777777" w:rsidR="00997412" w:rsidRPr="00997412" w:rsidRDefault="00997412" w:rsidP="00997412">
            <w:pPr>
              <w:tabs>
                <w:tab w:val="center" w:pos="4819"/>
                <w:tab w:val="right" w:pos="9638"/>
              </w:tabs>
              <w:spacing w:after="0" w:line="240" w:lineRule="auto"/>
              <w:jc w:val="center"/>
              <w:rPr>
                <w:rFonts w:ascii="Times New Roman" w:hAnsi="Times New Roman"/>
                <w:b/>
                <w:sz w:val="20"/>
                <w:szCs w:val="20"/>
                <w:lang w:val="it"/>
              </w:rPr>
            </w:pPr>
            <w:r w:rsidRPr="00997412">
              <w:rPr>
                <w:rFonts w:ascii="Times New Roman" w:hAnsi="Times New Roman"/>
                <w:sz w:val="20"/>
                <w:szCs w:val="20"/>
                <w:lang w:val="it"/>
              </w:rPr>
              <w:t xml:space="preserve">C.F. 96418990584 – Cod. Meccanografico </w:t>
            </w:r>
            <w:r w:rsidRPr="00997412">
              <w:rPr>
                <w:rFonts w:ascii="Times New Roman" w:hAnsi="Times New Roman"/>
                <w:b/>
                <w:sz w:val="20"/>
                <w:szCs w:val="20"/>
                <w:lang w:val="it"/>
              </w:rPr>
              <w:t>RMIC8G800R</w:t>
            </w:r>
          </w:p>
          <w:p w14:paraId="4E2BB614" w14:textId="77777777" w:rsidR="00997412" w:rsidRPr="00997412" w:rsidRDefault="00997412" w:rsidP="00997412">
            <w:pPr>
              <w:tabs>
                <w:tab w:val="center" w:pos="4819"/>
                <w:tab w:val="right" w:pos="9638"/>
              </w:tabs>
              <w:spacing w:after="0" w:line="240" w:lineRule="auto"/>
              <w:jc w:val="center"/>
              <w:rPr>
                <w:rFonts w:ascii="Times New Roman" w:hAnsi="Times New Roman"/>
                <w:b/>
                <w:sz w:val="20"/>
                <w:szCs w:val="20"/>
              </w:rPr>
            </w:pPr>
            <w:r w:rsidRPr="00997412">
              <w:rPr>
                <w:rFonts w:ascii="Times New Roman" w:hAnsi="Times New Roman"/>
                <w:b/>
                <w:sz w:val="20"/>
                <w:szCs w:val="20"/>
                <w:lang w:val="it"/>
              </w:rPr>
              <w:t xml:space="preserve">Codice Univoco ufficio: K96NBC </w:t>
            </w:r>
            <w:r w:rsidRPr="00997412">
              <w:rPr>
                <w:rFonts w:ascii="Times New Roman" w:hAnsi="Times New Roman"/>
                <w:b/>
                <w:sz w:val="20"/>
                <w:szCs w:val="20"/>
              </w:rPr>
              <w:t xml:space="preserve">Mail: </w:t>
            </w:r>
            <w:hyperlink r:id="rId9" w:history="1">
              <w:r w:rsidRPr="00997412">
                <w:rPr>
                  <w:rFonts w:ascii="Times New Roman" w:hAnsi="Times New Roman"/>
                  <w:b/>
                  <w:color w:val="0563C1"/>
                  <w:sz w:val="20"/>
                  <w:szCs w:val="20"/>
                  <w:u w:val="single"/>
                </w:rPr>
                <w:t>rmic8g800r@istruzione.it</w:t>
              </w:r>
            </w:hyperlink>
          </w:p>
          <w:p w14:paraId="7DF4F2D5" w14:textId="77777777" w:rsidR="00997412" w:rsidRPr="00997412" w:rsidRDefault="00997412" w:rsidP="00997412">
            <w:pPr>
              <w:tabs>
                <w:tab w:val="center" w:pos="4819"/>
                <w:tab w:val="right" w:pos="9638"/>
              </w:tabs>
              <w:spacing w:after="0" w:line="240" w:lineRule="auto"/>
              <w:jc w:val="center"/>
              <w:rPr>
                <w:rFonts w:ascii="Times New Roman" w:hAnsi="Times New Roman"/>
                <w:b/>
                <w:lang w:val="en-GB"/>
              </w:rPr>
            </w:pPr>
            <w:r w:rsidRPr="00997412">
              <w:rPr>
                <w:rFonts w:ascii="Times New Roman" w:hAnsi="Times New Roman"/>
                <w:b/>
                <w:sz w:val="20"/>
                <w:szCs w:val="20"/>
                <w:lang w:val="en-GB"/>
              </w:rPr>
              <w:t xml:space="preserve">PEC </w:t>
            </w:r>
            <w:hyperlink r:id="rId10" w:history="1">
              <w:r w:rsidRPr="00997412">
                <w:rPr>
                  <w:rFonts w:ascii="Times New Roman" w:hAnsi="Times New Roman"/>
                  <w:b/>
                  <w:color w:val="0563C1"/>
                  <w:sz w:val="20"/>
                  <w:szCs w:val="20"/>
                  <w:u w:val="single"/>
                  <w:lang w:val="en-GB"/>
                </w:rPr>
                <w:t>rmic8g800r@pec.istruzione.it</w:t>
              </w:r>
            </w:hyperlink>
            <w:r w:rsidRPr="00997412">
              <w:rPr>
                <w:rFonts w:ascii="Times New Roman" w:hAnsi="Times New Roman"/>
                <w:sz w:val="20"/>
                <w:szCs w:val="20"/>
                <w:lang w:val="en-GB"/>
              </w:rPr>
              <w:t xml:space="preserve"> </w:t>
            </w:r>
            <w:r w:rsidRPr="00997412">
              <w:rPr>
                <w:rFonts w:ascii="Times New Roman" w:hAnsi="Times New Roman"/>
                <w:b/>
                <w:sz w:val="20"/>
                <w:szCs w:val="20"/>
                <w:lang w:val="en-GB"/>
              </w:rPr>
              <w:t xml:space="preserve">Sito web: </w:t>
            </w:r>
            <w:hyperlink r:id="rId11" w:history="1">
              <w:r w:rsidRPr="00997412">
                <w:rPr>
                  <w:rFonts w:ascii="Times New Roman" w:hAnsi="Times New Roman"/>
                  <w:b/>
                  <w:color w:val="0563C1"/>
                  <w:sz w:val="20"/>
                  <w:szCs w:val="20"/>
                  <w:u w:val="single"/>
                  <w:lang w:val="en-GB"/>
                </w:rPr>
                <w:t>https://icpieroangela.edu.it/</w:t>
              </w:r>
            </w:hyperlink>
            <w:r w:rsidRPr="00997412">
              <w:rPr>
                <w:rFonts w:ascii="Times New Roman" w:hAnsi="Times New Roman"/>
                <w:b/>
                <w:sz w:val="20"/>
                <w:szCs w:val="20"/>
                <w:lang w:val="en-GB"/>
              </w:rPr>
              <w:t xml:space="preserve"> </w:t>
            </w:r>
          </w:p>
        </w:tc>
        <w:tc>
          <w:tcPr>
            <w:tcW w:w="825" w:type="pct"/>
            <w:vAlign w:val="center"/>
          </w:tcPr>
          <w:p w14:paraId="3914BFDA" w14:textId="77777777" w:rsidR="00997412" w:rsidRPr="00997412" w:rsidRDefault="00997412" w:rsidP="00997412">
            <w:pPr>
              <w:tabs>
                <w:tab w:val="center" w:pos="4819"/>
                <w:tab w:val="right" w:pos="9638"/>
              </w:tabs>
              <w:spacing w:after="0" w:line="240" w:lineRule="auto"/>
              <w:jc w:val="center"/>
              <w:rPr>
                <w:b/>
                <w:bCs/>
                <w:i/>
                <w:iCs/>
                <w:lang w:val="en-GB"/>
              </w:rPr>
            </w:pPr>
            <w:r w:rsidRPr="00997412">
              <w:rPr>
                <w:rFonts w:ascii="Times New Roman" w:hAnsi="Times New Roman"/>
                <w:noProof/>
                <w:sz w:val="20"/>
                <w:szCs w:val="20"/>
                <w:lang w:eastAsia="it-IT"/>
              </w:rPr>
              <w:drawing>
                <wp:anchor distT="0" distB="0" distL="114300" distR="114300" simplePos="0" relativeHeight="251660288" behindDoc="0" locked="0" layoutInCell="1" allowOverlap="1" wp14:anchorId="39B849A7" wp14:editId="0C620FAE">
                  <wp:simplePos x="0" y="0"/>
                  <wp:positionH relativeFrom="column">
                    <wp:posOffset>-194945</wp:posOffset>
                  </wp:positionH>
                  <wp:positionV relativeFrom="paragraph">
                    <wp:posOffset>29845</wp:posOffset>
                  </wp:positionV>
                  <wp:extent cx="1228725" cy="828675"/>
                  <wp:effectExtent l="0" t="0" r="9525" b="9525"/>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10EC61" w14:textId="77777777" w:rsidR="00997412" w:rsidRPr="00997412" w:rsidRDefault="00997412" w:rsidP="00997412">
            <w:pPr>
              <w:tabs>
                <w:tab w:val="center" w:pos="4819"/>
                <w:tab w:val="right" w:pos="9638"/>
              </w:tabs>
              <w:spacing w:after="0" w:line="240" w:lineRule="auto"/>
              <w:jc w:val="center"/>
              <w:rPr>
                <w:b/>
                <w:bCs/>
                <w:i/>
                <w:iCs/>
                <w:lang w:val="en-GB"/>
              </w:rPr>
            </w:pPr>
          </w:p>
          <w:p w14:paraId="60492B70" w14:textId="77777777" w:rsidR="00997412" w:rsidRPr="00997412" w:rsidRDefault="00997412" w:rsidP="00997412">
            <w:pPr>
              <w:tabs>
                <w:tab w:val="center" w:pos="4819"/>
                <w:tab w:val="right" w:pos="9638"/>
              </w:tabs>
              <w:spacing w:after="0" w:line="240" w:lineRule="auto"/>
              <w:jc w:val="center"/>
              <w:rPr>
                <w:b/>
                <w:bCs/>
                <w:i/>
                <w:iCs/>
                <w:lang w:val="en-GB"/>
              </w:rPr>
            </w:pPr>
          </w:p>
        </w:tc>
      </w:tr>
    </w:tbl>
    <w:p w14:paraId="2C2EC42D" w14:textId="45936E03" w:rsidR="001F0BAA" w:rsidRPr="001F0BAA" w:rsidRDefault="001F0BAA" w:rsidP="001F0BAA">
      <w:pPr>
        <w:widowControl w:val="0"/>
        <w:autoSpaceDE w:val="0"/>
        <w:autoSpaceDN w:val="0"/>
        <w:adjustRightInd w:val="0"/>
        <w:spacing w:after="0" w:line="240" w:lineRule="auto"/>
        <w:ind w:right="184"/>
        <w:jc w:val="both"/>
        <w:rPr>
          <w:rFonts w:ascii="Times New Roman" w:hAnsi="Times New Roman"/>
          <w:b/>
        </w:rPr>
      </w:pPr>
      <w:r w:rsidRPr="001F0BAA">
        <w:rPr>
          <w:rFonts w:ascii="Times New Roman" w:hAnsi="Times New Roman"/>
          <w:b/>
        </w:rPr>
        <w:t>PROT. N.</w:t>
      </w:r>
    </w:p>
    <w:p w14:paraId="1928ACF2" w14:textId="3BB624D8" w:rsidR="001F0BAA" w:rsidRPr="001F0BAA" w:rsidRDefault="001F0BAA" w:rsidP="001F0BAA">
      <w:pPr>
        <w:widowControl w:val="0"/>
        <w:autoSpaceDE w:val="0"/>
        <w:autoSpaceDN w:val="0"/>
        <w:adjustRightInd w:val="0"/>
        <w:spacing w:after="0" w:line="240" w:lineRule="auto"/>
        <w:ind w:right="184"/>
        <w:jc w:val="both"/>
        <w:rPr>
          <w:rFonts w:ascii="Times New Roman" w:hAnsi="Times New Roman"/>
        </w:rPr>
      </w:pPr>
      <w:r w:rsidRPr="001F0BAA">
        <w:rPr>
          <w:rFonts w:ascii="Times New Roman" w:hAnsi="Times New Roman"/>
          <w:b/>
        </w:rPr>
        <w:t>CIRCOLARE N.</w:t>
      </w:r>
      <w:r w:rsidR="00C97FBE">
        <w:rPr>
          <w:rFonts w:ascii="Times New Roman" w:hAnsi="Times New Roman"/>
          <w:b/>
        </w:rPr>
        <w:t xml:space="preserve"> </w:t>
      </w:r>
      <w:r w:rsidR="00C97FBE">
        <w:rPr>
          <w:rFonts w:ascii="Times New Roman" w:hAnsi="Times New Roman"/>
          <w:b/>
        </w:rPr>
        <w:tab/>
      </w:r>
      <w:r w:rsidR="00C97FBE">
        <w:rPr>
          <w:rFonts w:ascii="Times New Roman" w:hAnsi="Times New Roman"/>
          <w:b/>
        </w:rPr>
        <w:tab/>
      </w:r>
      <w:r w:rsidR="00C97FBE">
        <w:rPr>
          <w:rFonts w:ascii="Times New Roman" w:hAnsi="Times New Roman"/>
          <w:b/>
        </w:rPr>
        <w:tab/>
      </w:r>
      <w:r w:rsidR="00C97FBE">
        <w:rPr>
          <w:rFonts w:ascii="Times New Roman" w:hAnsi="Times New Roman"/>
          <w:b/>
        </w:rPr>
        <w:tab/>
      </w:r>
      <w:r w:rsidR="00C97FBE">
        <w:rPr>
          <w:rFonts w:ascii="Times New Roman" w:hAnsi="Times New Roman"/>
          <w:b/>
        </w:rPr>
        <w:tab/>
      </w:r>
      <w:r w:rsidR="00C97FBE">
        <w:rPr>
          <w:rFonts w:ascii="Times New Roman" w:hAnsi="Times New Roman"/>
          <w:b/>
        </w:rPr>
        <w:tab/>
      </w:r>
      <w:r w:rsidR="00C97FBE">
        <w:rPr>
          <w:rFonts w:ascii="Times New Roman" w:hAnsi="Times New Roman"/>
          <w:b/>
        </w:rPr>
        <w:tab/>
      </w:r>
      <w:r w:rsidR="00C97FBE">
        <w:rPr>
          <w:rFonts w:ascii="Times New Roman" w:hAnsi="Times New Roman"/>
          <w:b/>
        </w:rPr>
        <w:tab/>
      </w:r>
      <w:r w:rsidRPr="001F0BAA">
        <w:rPr>
          <w:rFonts w:ascii="Times New Roman" w:hAnsi="Times New Roman"/>
          <w:b/>
          <w:sz w:val="24"/>
          <w:szCs w:val="24"/>
        </w:rPr>
        <w:t xml:space="preserve"> </w:t>
      </w:r>
      <w:r w:rsidRPr="00997412">
        <w:rPr>
          <w:rFonts w:ascii="Times New Roman" w:hAnsi="Times New Roman"/>
          <w:b/>
          <w:sz w:val="24"/>
          <w:szCs w:val="24"/>
        </w:rPr>
        <w:t xml:space="preserve">Roma, </w:t>
      </w:r>
      <w:r w:rsidR="00CC39A9">
        <w:rPr>
          <w:rFonts w:ascii="Times New Roman" w:hAnsi="Times New Roman"/>
          <w:b/>
          <w:sz w:val="24"/>
          <w:szCs w:val="24"/>
        </w:rPr>
        <w:t>21</w:t>
      </w:r>
      <w:bookmarkStart w:id="0" w:name="_GoBack"/>
      <w:bookmarkEnd w:id="0"/>
      <w:r w:rsidR="00997412" w:rsidRPr="00997412">
        <w:rPr>
          <w:rFonts w:ascii="Times New Roman" w:hAnsi="Times New Roman"/>
          <w:b/>
          <w:sz w:val="24"/>
          <w:szCs w:val="24"/>
        </w:rPr>
        <w:t xml:space="preserve"> </w:t>
      </w:r>
      <w:r w:rsidR="009F0F7C" w:rsidRPr="00997412">
        <w:rPr>
          <w:rFonts w:ascii="Times New Roman" w:hAnsi="Times New Roman"/>
          <w:b/>
          <w:sz w:val="24"/>
          <w:szCs w:val="24"/>
        </w:rPr>
        <w:t>marzo 2024</w:t>
      </w:r>
    </w:p>
    <w:p w14:paraId="487F750A" w14:textId="77777777" w:rsidR="001F0BAA" w:rsidRPr="001F0BAA" w:rsidRDefault="001F0BAA" w:rsidP="001F0BAA">
      <w:pPr>
        <w:autoSpaceDE w:val="0"/>
        <w:autoSpaceDN w:val="0"/>
        <w:adjustRightInd w:val="0"/>
        <w:spacing w:after="0" w:line="240" w:lineRule="auto"/>
        <w:ind w:right="184"/>
        <w:rPr>
          <w:rFonts w:ascii="Times New Roman" w:hAnsi="Times New Roman"/>
        </w:rPr>
      </w:pPr>
    </w:p>
    <w:p w14:paraId="5CB9D227" w14:textId="77777777" w:rsidR="001F0BAA" w:rsidRPr="001F0BAA" w:rsidRDefault="001F0BAA" w:rsidP="001F0BAA">
      <w:pPr>
        <w:autoSpaceDE w:val="0"/>
        <w:autoSpaceDN w:val="0"/>
        <w:adjustRightInd w:val="0"/>
        <w:spacing w:after="0" w:line="240" w:lineRule="auto"/>
        <w:ind w:right="184"/>
        <w:jc w:val="right"/>
        <w:rPr>
          <w:rFonts w:ascii="Times New Roman" w:hAnsi="Times New Roman"/>
          <w:i/>
          <w:sz w:val="24"/>
          <w:szCs w:val="24"/>
        </w:rPr>
      </w:pPr>
      <w:r w:rsidRPr="001F0BAA">
        <w:rPr>
          <w:rFonts w:ascii="Times New Roman" w:hAnsi="Times New Roman"/>
          <w:i/>
          <w:sz w:val="24"/>
          <w:szCs w:val="24"/>
        </w:rPr>
        <w:t xml:space="preserve">AL PERSONALE DOCENTE DI SCUOLA </w:t>
      </w:r>
    </w:p>
    <w:p w14:paraId="5FC013FC" w14:textId="77777777" w:rsidR="001F0BAA" w:rsidRPr="001F0BAA" w:rsidRDefault="001F0BAA" w:rsidP="001F0BAA">
      <w:pPr>
        <w:autoSpaceDE w:val="0"/>
        <w:autoSpaceDN w:val="0"/>
        <w:adjustRightInd w:val="0"/>
        <w:spacing w:after="0" w:line="240" w:lineRule="auto"/>
        <w:ind w:right="184"/>
        <w:jc w:val="right"/>
        <w:rPr>
          <w:rFonts w:ascii="Times New Roman" w:hAnsi="Times New Roman"/>
          <w:i/>
          <w:sz w:val="24"/>
          <w:szCs w:val="24"/>
        </w:rPr>
      </w:pPr>
      <w:r w:rsidRPr="001F0BAA">
        <w:rPr>
          <w:rFonts w:ascii="Times New Roman" w:hAnsi="Times New Roman"/>
          <w:i/>
          <w:sz w:val="24"/>
          <w:szCs w:val="24"/>
        </w:rPr>
        <w:t>PRIMARIA E SECONDARIA DI I GRADO</w:t>
      </w:r>
    </w:p>
    <w:p w14:paraId="66CB8103" w14:textId="77777777" w:rsidR="001F0BAA" w:rsidRPr="001F0BAA" w:rsidRDefault="001F0BAA" w:rsidP="001F0BAA">
      <w:pPr>
        <w:autoSpaceDE w:val="0"/>
        <w:autoSpaceDN w:val="0"/>
        <w:adjustRightInd w:val="0"/>
        <w:spacing w:after="0" w:line="240" w:lineRule="auto"/>
        <w:ind w:right="184"/>
        <w:jc w:val="right"/>
        <w:rPr>
          <w:rFonts w:ascii="Times New Roman" w:hAnsi="Times New Roman"/>
          <w:i/>
          <w:sz w:val="24"/>
          <w:szCs w:val="24"/>
        </w:rPr>
      </w:pPr>
      <w:r w:rsidRPr="001F0BAA">
        <w:rPr>
          <w:rFonts w:ascii="Times New Roman" w:hAnsi="Times New Roman"/>
          <w:i/>
          <w:sz w:val="24"/>
          <w:szCs w:val="24"/>
        </w:rPr>
        <w:t>AL PERSONALE DI SEGRETERIA</w:t>
      </w:r>
    </w:p>
    <w:p w14:paraId="28214175" w14:textId="77777777" w:rsidR="001F0BAA" w:rsidRPr="001F0BAA" w:rsidRDefault="001F0BAA" w:rsidP="001F0BAA">
      <w:pPr>
        <w:autoSpaceDE w:val="0"/>
        <w:autoSpaceDN w:val="0"/>
        <w:adjustRightInd w:val="0"/>
        <w:spacing w:after="0" w:line="240" w:lineRule="auto"/>
        <w:ind w:right="184"/>
        <w:jc w:val="right"/>
        <w:rPr>
          <w:rFonts w:ascii="Times New Roman" w:hAnsi="Times New Roman"/>
          <w:i/>
          <w:sz w:val="24"/>
          <w:szCs w:val="24"/>
        </w:rPr>
      </w:pPr>
      <w:r w:rsidRPr="001F0BAA">
        <w:rPr>
          <w:rFonts w:ascii="Times New Roman" w:hAnsi="Times New Roman"/>
          <w:i/>
          <w:sz w:val="24"/>
          <w:szCs w:val="24"/>
        </w:rPr>
        <w:t>AL DSGA</w:t>
      </w:r>
    </w:p>
    <w:p w14:paraId="1ED8F887" w14:textId="77777777" w:rsidR="001F0BAA" w:rsidRPr="001F0BAA" w:rsidRDefault="001F0BAA" w:rsidP="001F0BAA">
      <w:pPr>
        <w:autoSpaceDE w:val="0"/>
        <w:autoSpaceDN w:val="0"/>
        <w:adjustRightInd w:val="0"/>
        <w:spacing w:after="0" w:line="240" w:lineRule="auto"/>
        <w:ind w:right="184"/>
        <w:jc w:val="right"/>
        <w:rPr>
          <w:rFonts w:ascii="Times New Roman" w:hAnsi="Times New Roman"/>
          <w:i/>
          <w:sz w:val="24"/>
          <w:szCs w:val="24"/>
        </w:rPr>
      </w:pPr>
      <w:r w:rsidRPr="001F0BAA">
        <w:rPr>
          <w:rFonts w:ascii="Times New Roman" w:hAnsi="Times New Roman"/>
          <w:i/>
          <w:sz w:val="24"/>
          <w:szCs w:val="24"/>
        </w:rPr>
        <w:t>AL SITO/AREA RISERVATA DOCENTI</w:t>
      </w:r>
    </w:p>
    <w:p w14:paraId="4131AAF5" w14:textId="77777777" w:rsidR="002E4B1F" w:rsidRDefault="002E4B1F" w:rsidP="00DD4E4C">
      <w:pPr>
        <w:pStyle w:val="NormaleWeb"/>
        <w:shd w:val="clear" w:color="auto" w:fill="FFFFFF"/>
        <w:spacing w:before="0" w:beforeAutospacing="0" w:after="0" w:afterAutospacing="0" w:line="276" w:lineRule="auto"/>
        <w:jc w:val="both"/>
        <w:rPr>
          <w:rStyle w:val="Enfasigrassetto"/>
          <w:color w:val="212529"/>
        </w:rPr>
      </w:pPr>
    </w:p>
    <w:p w14:paraId="28BD06CC" w14:textId="7FEC0137" w:rsidR="000D07C7" w:rsidRPr="002E4B1F" w:rsidRDefault="000D07C7" w:rsidP="00DD4E4C">
      <w:pPr>
        <w:pStyle w:val="NormaleWeb"/>
        <w:shd w:val="clear" w:color="auto" w:fill="FFFFFF"/>
        <w:spacing w:before="0" w:beforeAutospacing="0" w:after="0" w:afterAutospacing="0" w:line="276" w:lineRule="auto"/>
        <w:jc w:val="both"/>
        <w:rPr>
          <w:rStyle w:val="Enfasigrassetto"/>
          <w:color w:val="212529"/>
        </w:rPr>
      </w:pPr>
      <w:r w:rsidRPr="002E4B1F">
        <w:rPr>
          <w:rStyle w:val="Enfasigrassetto"/>
          <w:color w:val="212529"/>
        </w:rPr>
        <w:t xml:space="preserve">OGGETTO: ADOZIONE LIBRI DI TESTO </w:t>
      </w:r>
      <w:r w:rsidR="001F0BAA">
        <w:rPr>
          <w:rStyle w:val="Enfasigrassetto"/>
          <w:color w:val="212529"/>
        </w:rPr>
        <w:t xml:space="preserve">PER L’A.S. </w:t>
      </w:r>
      <w:r w:rsidRPr="002E4B1F">
        <w:rPr>
          <w:rStyle w:val="Enfasigrassetto"/>
          <w:color w:val="212529"/>
        </w:rPr>
        <w:t>202</w:t>
      </w:r>
      <w:r w:rsidR="009F0F7C">
        <w:rPr>
          <w:rStyle w:val="Enfasigrassetto"/>
          <w:color w:val="212529"/>
        </w:rPr>
        <w:t>4</w:t>
      </w:r>
      <w:r w:rsidRPr="002E4B1F">
        <w:rPr>
          <w:rStyle w:val="Enfasigrassetto"/>
          <w:color w:val="212529"/>
        </w:rPr>
        <w:t>/202</w:t>
      </w:r>
      <w:r w:rsidR="009F0F7C">
        <w:rPr>
          <w:rStyle w:val="Enfasigrassetto"/>
          <w:color w:val="212529"/>
        </w:rPr>
        <w:t>5</w:t>
      </w:r>
    </w:p>
    <w:p w14:paraId="0A64DF3F" w14:textId="77777777" w:rsidR="002E4B1F" w:rsidRDefault="002E4B1F" w:rsidP="00DD4E4C">
      <w:pPr>
        <w:pStyle w:val="NormaleWeb"/>
        <w:shd w:val="clear" w:color="auto" w:fill="FFFFFF"/>
        <w:spacing w:before="0" w:beforeAutospacing="0" w:after="0" w:afterAutospacing="0" w:line="276" w:lineRule="auto"/>
        <w:jc w:val="both"/>
        <w:rPr>
          <w:rStyle w:val="Enfasigrassetto"/>
          <w:b w:val="0"/>
          <w:bCs w:val="0"/>
          <w:color w:val="212529"/>
        </w:rPr>
      </w:pPr>
    </w:p>
    <w:p w14:paraId="323715A7" w14:textId="028E4390" w:rsidR="00F50196" w:rsidRPr="00817605" w:rsidRDefault="00A5478F" w:rsidP="00DD4E4C">
      <w:pPr>
        <w:pStyle w:val="NormaleWeb"/>
        <w:shd w:val="clear" w:color="auto" w:fill="FFFFFF"/>
        <w:spacing w:before="0" w:beforeAutospacing="0" w:after="0" w:afterAutospacing="0" w:line="276" w:lineRule="auto"/>
        <w:jc w:val="both"/>
        <w:rPr>
          <w:rStyle w:val="Enfasigrassetto"/>
          <w:b w:val="0"/>
          <w:bCs w:val="0"/>
          <w:color w:val="212529"/>
        </w:rPr>
      </w:pPr>
      <w:r w:rsidRPr="00817605">
        <w:rPr>
          <w:rStyle w:val="Enfasigrassetto"/>
          <w:b w:val="0"/>
          <w:bCs w:val="0"/>
          <w:color w:val="212529"/>
        </w:rPr>
        <w:t>Il Ministero ha pubblicato la nota annuale</w:t>
      </w:r>
      <w:r w:rsidR="00F50196" w:rsidRPr="00817605">
        <w:t xml:space="preserve"> </w:t>
      </w:r>
      <w:r w:rsidR="00F50196" w:rsidRPr="00817605">
        <w:rPr>
          <w:rStyle w:val="Enfasigrassetto"/>
          <w:b w:val="0"/>
          <w:bCs w:val="0"/>
          <w:color w:val="212529"/>
        </w:rPr>
        <w:t>n.</w:t>
      </w:r>
      <w:r w:rsidR="009F0F7C" w:rsidRPr="00817605">
        <w:rPr>
          <w:rStyle w:val="Enfasigrassetto"/>
          <w:b w:val="0"/>
          <w:bCs w:val="0"/>
          <w:color w:val="212529"/>
        </w:rPr>
        <w:t>6740</w:t>
      </w:r>
      <w:r w:rsidR="001F0BAA" w:rsidRPr="00817605">
        <w:t xml:space="preserve"> del </w:t>
      </w:r>
      <w:r w:rsidR="009F0F7C" w:rsidRPr="00817605">
        <w:t xml:space="preserve">15.02.2024 </w:t>
      </w:r>
      <w:r w:rsidR="009F0F7C" w:rsidRPr="00817605">
        <w:rPr>
          <w:rStyle w:val="Enfasigrassetto"/>
          <w:b w:val="0"/>
          <w:bCs w:val="0"/>
          <w:color w:val="212529"/>
        </w:rPr>
        <w:t>contenente</w:t>
      </w:r>
      <w:r w:rsidR="00B807ED" w:rsidRPr="00817605">
        <w:rPr>
          <w:rStyle w:val="Enfasigrassetto"/>
          <w:b w:val="0"/>
          <w:bCs w:val="0"/>
          <w:color w:val="212529"/>
        </w:rPr>
        <w:t xml:space="preserve"> </w:t>
      </w:r>
      <w:r w:rsidR="00F50196" w:rsidRPr="00817605">
        <w:rPr>
          <w:rStyle w:val="Enfasigrassetto"/>
          <w:b w:val="0"/>
          <w:bCs w:val="0"/>
          <w:color w:val="212529"/>
        </w:rPr>
        <w:t>le annuali precisazioni in materia di adozioni di libri di testo</w:t>
      </w:r>
      <w:r w:rsidR="001A4C1A">
        <w:rPr>
          <w:rStyle w:val="Enfasigrassetto"/>
          <w:b w:val="0"/>
          <w:bCs w:val="0"/>
          <w:color w:val="212529"/>
        </w:rPr>
        <w:t xml:space="preserve">, </w:t>
      </w:r>
      <w:r w:rsidR="001A4C1A" w:rsidRPr="001A4C1A">
        <w:rPr>
          <w:rStyle w:val="Enfasigrassetto"/>
          <w:b w:val="0"/>
          <w:bCs w:val="0"/>
          <w:color w:val="212529"/>
        </w:rPr>
        <w:t>per il prossimo anno scolastico</w:t>
      </w:r>
      <w:r w:rsidR="001A4C1A">
        <w:rPr>
          <w:rStyle w:val="Enfasigrassetto"/>
          <w:b w:val="0"/>
          <w:bCs w:val="0"/>
          <w:color w:val="212529"/>
        </w:rPr>
        <w:t>.</w:t>
      </w:r>
    </w:p>
    <w:p w14:paraId="1C95681E" w14:textId="77777777" w:rsidR="00F50196" w:rsidRPr="00817605" w:rsidRDefault="00F50196" w:rsidP="00DD4E4C">
      <w:pPr>
        <w:pStyle w:val="NormaleWeb"/>
        <w:shd w:val="clear" w:color="auto" w:fill="FFFFFF"/>
        <w:spacing w:before="0" w:beforeAutospacing="0" w:after="0" w:afterAutospacing="0" w:line="276" w:lineRule="auto"/>
        <w:jc w:val="both"/>
        <w:rPr>
          <w:rStyle w:val="Enfasigrassetto"/>
          <w:b w:val="0"/>
          <w:bCs w:val="0"/>
          <w:color w:val="212529"/>
        </w:rPr>
      </w:pPr>
      <w:r w:rsidRPr="00817605">
        <w:rPr>
          <w:rStyle w:val="Enfasigrassetto"/>
          <w:b w:val="0"/>
          <w:bCs w:val="0"/>
          <w:color w:val="212529"/>
        </w:rPr>
        <w:t>La nota ministeriale conferma, in primis, le indicazioni e le istruzioni operative impartite con la nota prot. n. 2581 del 9.4.2014 che riepilogava le novità in materia di adozione di libri di testo introdotte sia dalla legge 221 del 17.12.2012 (di conversione del decreto-legge 179 del 18.10.2012) sia dal decreto ministeriale prot. n. 781 del 27.9.2013 (indicante le caratteristiche tecniche e tecnologiche dei libri di testo e i “tetti di spesa”) sia dalla legge 128 dell’8.11.2013 (di conversione del decreto-legge 104 del 12.9.2013).</w:t>
      </w:r>
    </w:p>
    <w:p w14:paraId="28B439DC" w14:textId="40D06791" w:rsidR="00A5478F" w:rsidRPr="00817605" w:rsidRDefault="00A5478F" w:rsidP="00DD4E4C">
      <w:pPr>
        <w:pStyle w:val="NormaleWeb"/>
        <w:shd w:val="clear" w:color="auto" w:fill="FFFFFF"/>
        <w:spacing w:before="0" w:beforeAutospacing="0" w:after="0" w:afterAutospacing="0" w:line="276" w:lineRule="auto"/>
        <w:jc w:val="both"/>
        <w:rPr>
          <w:rStyle w:val="Enfasigrassetto"/>
          <w:b w:val="0"/>
          <w:bCs w:val="0"/>
          <w:color w:val="212529"/>
        </w:rPr>
      </w:pPr>
    </w:p>
    <w:p w14:paraId="07989EB6" w14:textId="77777777" w:rsidR="002E4B1F" w:rsidRPr="00817605" w:rsidRDefault="00A5478F" w:rsidP="00DD4E4C">
      <w:pPr>
        <w:pStyle w:val="NormaleWeb"/>
        <w:shd w:val="clear" w:color="auto" w:fill="FFFFFF"/>
        <w:spacing w:before="0" w:beforeAutospacing="0" w:after="0" w:afterAutospacing="0" w:line="276" w:lineRule="auto"/>
        <w:jc w:val="both"/>
        <w:rPr>
          <w:rStyle w:val="Enfasigrassetto"/>
          <w:color w:val="212529"/>
        </w:rPr>
      </w:pPr>
      <w:r w:rsidRPr="00817605">
        <w:rPr>
          <w:rStyle w:val="Enfasigrassetto"/>
          <w:color w:val="212529"/>
        </w:rPr>
        <w:t>Si forniscono indicazioni operative essenziali sulla procedura in oggetto</w:t>
      </w:r>
    </w:p>
    <w:p w14:paraId="4794DFDB" w14:textId="12D6E29F" w:rsidR="00E03E3F" w:rsidRPr="00817605" w:rsidRDefault="009F0F7C" w:rsidP="00DD4E4C">
      <w:pPr>
        <w:pStyle w:val="NormaleWeb"/>
        <w:shd w:val="clear" w:color="auto" w:fill="FFFFFF"/>
        <w:spacing w:before="0" w:beforeAutospacing="0" w:after="0" w:afterAutospacing="0" w:line="276" w:lineRule="auto"/>
        <w:jc w:val="both"/>
        <w:rPr>
          <w:rStyle w:val="Enfasigrassetto"/>
          <w:b w:val="0"/>
        </w:rPr>
      </w:pPr>
      <w:r w:rsidRPr="00817605">
        <w:rPr>
          <w:rStyle w:val="Enfasigrassetto"/>
          <w:b w:val="0"/>
          <w:bCs w:val="0"/>
          <w:color w:val="212529"/>
        </w:rPr>
        <w:t>In particolare,</w:t>
      </w:r>
      <w:r w:rsidR="00340BF8" w:rsidRPr="00817605">
        <w:rPr>
          <w:rStyle w:val="Enfasigrassetto"/>
          <w:b w:val="0"/>
          <w:bCs w:val="0"/>
          <w:color w:val="212529"/>
        </w:rPr>
        <w:t xml:space="preserve"> l’adozione dei libri</w:t>
      </w:r>
      <w:r w:rsidR="00784BB4" w:rsidRPr="00817605">
        <w:rPr>
          <w:rStyle w:val="Enfasigrassetto"/>
          <w:b w:val="0"/>
          <w:bCs w:val="0"/>
          <w:color w:val="212529"/>
        </w:rPr>
        <w:t>,</w:t>
      </w:r>
      <w:r w:rsidR="00340BF8" w:rsidRPr="00817605">
        <w:rPr>
          <w:rStyle w:val="Enfasigrassetto"/>
          <w:b w:val="0"/>
          <w:bCs w:val="0"/>
          <w:color w:val="212529"/>
        </w:rPr>
        <w:t xml:space="preserve"> </w:t>
      </w:r>
      <w:r w:rsidR="00784BB4" w:rsidRPr="00817605">
        <w:rPr>
          <w:rStyle w:val="Enfasigrassetto"/>
          <w:b w:val="0"/>
          <w:bCs w:val="0"/>
          <w:color w:val="212529"/>
        </w:rPr>
        <w:t>e</w:t>
      </w:r>
      <w:r w:rsidR="00784BB4" w:rsidRPr="00817605">
        <w:rPr>
          <w:rStyle w:val="Enfasigrassetto"/>
          <w:b w:val="0"/>
          <w:bCs w:val="0"/>
        </w:rPr>
        <w:t>ffettuata</w:t>
      </w:r>
      <w:r w:rsidR="00B807ED" w:rsidRPr="00817605">
        <w:rPr>
          <w:rStyle w:val="Enfasigrassetto"/>
          <w:b w:val="0"/>
          <w:bCs w:val="0"/>
        </w:rPr>
        <w:t xml:space="preserve"> </w:t>
      </w:r>
      <w:r w:rsidR="00E03E3F" w:rsidRPr="00817605">
        <w:rPr>
          <w:rStyle w:val="Enfasigrassetto"/>
          <w:b w:val="0"/>
        </w:rPr>
        <w:t xml:space="preserve">nel rispetto dei tetti di spesa stabiliti per le scuole secondarie di primo e secondo grado, o l’eventuale scelta di avvalersi di strumenti alternativi ai libri di testo, sono deliberate </w:t>
      </w:r>
      <w:r w:rsidR="00784BB4" w:rsidRPr="00817605">
        <w:rPr>
          <w:rStyle w:val="Enfasigrassetto"/>
          <w:b w:val="0"/>
        </w:rPr>
        <w:t xml:space="preserve">per </w:t>
      </w:r>
      <w:r w:rsidR="009E3CBE" w:rsidRPr="00817605">
        <w:rPr>
          <w:rStyle w:val="Enfasigrassetto"/>
          <w:b w:val="0"/>
        </w:rPr>
        <w:t>l’a. S.</w:t>
      </w:r>
      <w:r w:rsidR="00784BB4" w:rsidRPr="00817605">
        <w:rPr>
          <w:rStyle w:val="Enfasigrassetto"/>
          <w:b w:val="0"/>
        </w:rPr>
        <w:t xml:space="preserve"> 202</w:t>
      </w:r>
      <w:r w:rsidR="005C09A7" w:rsidRPr="00817605">
        <w:rPr>
          <w:rStyle w:val="Enfasigrassetto"/>
          <w:b w:val="0"/>
        </w:rPr>
        <w:t>4</w:t>
      </w:r>
      <w:r w:rsidR="00784BB4" w:rsidRPr="00817605">
        <w:rPr>
          <w:rStyle w:val="Enfasigrassetto"/>
          <w:b w:val="0"/>
        </w:rPr>
        <w:t>/202</w:t>
      </w:r>
      <w:r w:rsidR="005C09A7" w:rsidRPr="00817605">
        <w:rPr>
          <w:rStyle w:val="Enfasigrassetto"/>
          <w:b w:val="0"/>
        </w:rPr>
        <w:t>5</w:t>
      </w:r>
      <w:r w:rsidR="00784BB4" w:rsidRPr="00817605">
        <w:rPr>
          <w:rStyle w:val="Enfasigrassetto"/>
          <w:b w:val="0"/>
        </w:rPr>
        <w:t xml:space="preserve"> </w:t>
      </w:r>
      <w:r w:rsidR="00E03E3F" w:rsidRPr="00817605">
        <w:rPr>
          <w:rStyle w:val="Enfasigrassetto"/>
          <w:b w:val="0"/>
        </w:rPr>
        <w:t xml:space="preserve">dal </w:t>
      </w:r>
      <w:r w:rsidR="001A4C1A">
        <w:rPr>
          <w:rStyle w:val="Enfasigrassetto"/>
          <w:b w:val="0"/>
        </w:rPr>
        <w:t>C</w:t>
      </w:r>
      <w:r w:rsidR="00E03E3F" w:rsidRPr="00817605">
        <w:rPr>
          <w:rStyle w:val="Enfasigrassetto"/>
          <w:b w:val="0"/>
        </w:rPr>
        <w:t>ollegio dei docenti,</w:t>
      </w:r>
      <w:r w:rsidR="00B807ED" w:rsidRPr="00817605">
        <w:rPr>
          <w:rStyle w:val="Enfasigrassetto"/>
          <w:b w:val="0"/>
        </w:rPr>
        <w:t xml:space="preserve"> </w:t>
      </w:r>
      <w:r w:rsidR="00E03E3F" w:rsidRPr="00817605">
        <w:rPr>
          <w:rStyle w:val="Enfasigrassetto"/>
          <w:b w:val="0"/>
        </w:rPr>
        <w:t>entro</w:t>
      </w:r>
      <w:r w:rsidR="00B807ED" w:rsidRPr="00817605">
        <w:rPr>
          <w:rStyle w:val="Enfasigrassetto"/>
          <w:b w:val="0"/>
        </w:rPr>
        <w:t xml:space="preserve"> </w:t>
      </w:r>
      <w:r w:rsidR="00F50196" w:rsidRPr="00817605">
        <w:rPr>
          <w:rStyle w:val="Enfasigrassetto"/>
          <w:b w:val="0"/>
        </w:rPr>
        <w:t>la seconda decade di maggio</w:t>
      </w:r>
      <w:r w:rsidR="00E03E3F" w:rsidRPr="00817605">
        <w:rPr>
          <w:rStyle w:val="Enfasigrassetto"/>
          <w:b w:val="0"/>
        </w:rPr>
        <w:t xml:space="preserve"> per tutti gli ordini e gradi di scuola.</w:t>
      </w:r>
    </w:p>
    <w:p w14:paraId="26F6BF78" w14:textId="77777777" w:rsidR="002E4B1F" w:rsidRPr="00817605" w:rsidRDefault="002E4B1F" w:rsidP="00DD4E4C">
      <w:pPr>
        <w:pStyle w:val="NormaleWeb"/>
        <w:shd w:val="clear" w:color="auto" w:fill="FFFFFF"/>
        <w:spacing w:before="0" w:beforeAutospacing="0" w:after="0" w:afterAutospacing="0" w:line="276" w:lineRule="auto"/>
        <w:jc w:val="both"/>
        <w:rPr>
          <w:rStyle w:val="Enfasigrassetto"/>
          <w:b w:val="0"/>
        </w:rPr>
      </w:pPr>
    </w:p>
    <w:p w14:paraId="4B8C53DB" w14:textId="187DA384" w:rsidR="00F50196" w:rsidRPr="00817605" w:rsidRDefault="00F50196" w:rsidP="00DD4E4C">
      <w:pPr>
        <w:pStyle w:val="NormaleWeb"/>
        <w:shd w:val="clear" w:color="auto" w:fill="FFFFFF"/>
        <w:spacing w:before="0" w:beforeAutospacing="0" w:after="0" w:afterAutospacing="0" w:line="276" w:lineRule="auto"/>
        <w:jc w:val="both"/>
        <w:rPr>
          <w:rStyle w:val="Enfasigrassetto"/>
          <w:bCs w:val="0"/>
        </w:rPr>
      </w:pPr>
      <w:r w:rsidRPr="00817605">
        <w:rPr>
          <w:rStyle w:val="Enfasigrassetto"/>
          <w:bCs w:val="0"/>
        </w:rPr>
        <w:t>Indicazioni operative generali</w:t>
      </w:r>
    </w:p>
    <w:p w14:paraId="7214B723" w14:textId="5935CC50" w:rsidR="008244E6" w:rsidRPr="00817605" w:rsidRDefault="00F50196" w:rsidP="001A4C1A">
      <w:pPr>
        <w:autoSpaceDE w:val="0"/>
        <w:autoSpaceDN w:val="0"/>
        <w:adjustRightInd w:val="0"/>
        <w:spacing w:before="120" w:after="120" w:line="360" w:lineRule="auto"/>
        <w:jc w:val="both"/>
        <w:rPr>
          <w:rFonts w:ascii="Times New Roman" w:hAnsi="Times New Roman"/>
          <w:sz w:val="24"/>
          <w:szCs w:val="24"/>
        </w:rPr>
      </w:pPr>
      <w:r w:rsidRPr="00817605">
        <w:rPr>
          <w:rStyle w:val="Enfasigrassetto"/>
          <w:rFonts w:ascii="Times New Roman" w:hAnsi="Times New Roman"/>
          <w:b w:val="0"/>
          <w:sz w:val="24"/>
          <w:szCs w:val="24"/>
        </w:rPr>
        <w:t>I rappresentanti delle case editrici sono</w:t>
      </w:r>
      <w:r w:rsidR="001A4C1A">
        <w:rPr>
          <w:rStyle w:val="Enfasigrassetto"/>
          <w:rFonts w:ascii="Times New Roman" w:hAnsi="Times New Roman"/>
          <w:b w:val="0"/>
          <w:sz w:val="24"/>
          <w:szCs w:val="24"/>
        </w:rPr>
        <w:t>,</w:t>
      </w:r>
      <w:r w:rsidRPr="00817605">
        <w:rPr>
          <w:rStyle w:val="Enfasigrassetto"/>
          <w:rFonts w:ascii="Times New Roman" w:hAnsi="Times New Roman"/>
          <w:b w:val="0"/>
          <w:sz w:val="24"/>
          <w:szCs w:val="24"/>
        </w:rPr>
        <w:t xml:space="preserve"> fin d’ora</w:t>
      </w:r>
      <w:r w:rsidR="001A4C1A">
        <w:rPr>
          <w:rStyle w:val="Enfasigrassetto"/>
          <w:rFonts w:ascii="Times New Roman" w:hAnsi="Times New Roman"/>
          <w:b w:val="0"/>
          <w:sz w:val="24"/>
          <w:szCs w:val="24"/>
        </w:rPr>
        <w:t>,</w:t>
      </w:r>
      <w:r w:rsidRPr="00817605">
        <w:rPr>
          <w:rStyle w:val="Enfasigrassetto"/>
          <w:rFonts w:ascii="Times New Roman" w:hAnsi="Times New Roman"/>
          <w:b w:val="0"/>
          <w:sz w:val="24"/>
          <w:szCs w:val="24"/>
        </w:rPr>
        <w:t xml:space="preserve"> autorizzati ad accedere presso i locali scolastici per depositare i testi in questione</w:t>
      </w:r>
      <w:r w:rsidR="005C09A7" w:rsidRPr="00817605">
        <w:rPr>
          <w:rStyle w:val="Enfasigrassetto"/>
          <w:rFonts w:ascii="Times New Roman" w:hAnsi="Times New Roman"/>
          <w:b w:val="0"/>
          <w:sz w:val="24"/>
          <w:szCs w:val="24"/>
        </w:rPr>
        <w:t>, ferme restando le esigenze</w:t>
      </w:r>
      <w:r w:rsidR="009E3CBE" w:rsidRPr="00817605">
        <w:rPr>
          <w:rStyle w:val="Enfasigrassetto"/>
          <w:rFonts w:ascii="Times New Roman" w:hAnsi="Times New Roman"/>
          <w:b w:val="0"/>
          <w:sz w:val="24"/>
          <w:szCs w:val="24"/>
        </w:rPr>
        <w:t xml:space="preserve"> di servizio e il regolare svolgimento delle lezioni,</w:t>
      </w:r>
      <w:r w:rsidR="008244E6" w:rsidRPr="00817605">
        <w:rPr>
          <w:rStyle w:val="Enfasigrassetto"/>
          <w:rFonts w:ascii="Times New Roman" w:hAnsi="Times New Roman"/>
          <w:b w:val="0"/>
          <w:sz w:val="24"/>
          <w:szCs w:val="24"/>
        </w:rPr>
        <w:t xml:space="preserve"> </w:t>
      </w:r>
      <w:r w:rsidR="008244E6" w:rsidRPr="00817605">
        <w:rPr>
          <w:rFonts w:ascii="Times New Roman" w:hAnsi="Times New Roman"/>
          <w:sz w:val="24"/>
          <w:szCs w:val="24"/>
        </w:rPr>
        <w:t>con la seguente organizzazione:</w:t>
      </w:r>
    </w:p>
    <w:p w14:paraId="1FC29B20" w14:textId="19BC42F5" w:rsidR="008244E6" w:rsidRPr="00817605" w:rsidRDefault="008244E6" w:rsidP="008244E6">
      <w:pPr>
        <w:pStyle w:val="Paragrafoelenco"/>
        <w:numPr>
          <w:ilvl w:val="0"/>
          <w:numId w:val="11"/>
        </w:numPr>
        <w:autoSpaceDE w:val="0"/>
        <w:autoSpaceDN w:val="0"/>
        <w:adjustRightInd w:val="0"/>
        <w:spacing w:before="120" w:after="120" w:line="240" w:lineRule="auto"/>
        <w:ind w:left="284"/>
        <w:jc w:val="both"/>
        <w:rPr>
          <w:rFonts w:ascii="Times New Roman" w:hAnsi="Times New Roman"/>
          <w:sz w:val="24"/>
          <w:szCs w:val="24"/>
        </w:rPr>
      </w:pPr>
      <w:r w:rsidRPr="001A4C1A">
        <w:rPr>
          <w:rFonts w:ascii="Times New Roman" w:hAnsi="Times New Roman"/>
          <w:b/>
          <w:bCs/>
          <w:sz w:val="24"/>
          <w:szCs w:val="24"/>
        </w:rPr>
        <w:t>SCUOLA PRIMARIA</w:t>
      </w:r>
      <w:r w:rsidRPr="00817605">
        <w:rPr>
          <w:rFonts w:ascii="Times New Roman" w:hAnsi="Times New Roman"/>
          <w:sz w:val="24"/>
          <w:szCs w:val="24"/>
        </w:rPr>
        <w:t>: ogni lunedì dalle ore 1</w:t>
      </w:r>
      <w:r w:rsidR="00AF4C93" w:rsidRPr="00817605">
        <w:rPr>
          <w:rFonts w:ascii="Times New Roman" w:hAnsi="Times New Roman"/>
          <w:sz w:val="24"/>
          <w:szCs w:val="24"/>
        </w:rPr>
        <w:t>5:00</w:t>
      </w:r>
      <w:r w:rsidRPr="00817605">
        <w:rPr>
          <w:rFonts w:ascii="Times New Roman" w:hAnsi="Times New Roman"/>
          <w:sz w:val="24"/>
          <w:szCs w:val="24"/>
        </w:rPr>
        <w:t xml:space="preserve"> alle ore 1</w:t>
      </w:r>
      <w:r w:rsidR="00AF4C93" w:rsidRPr="00817605">
        <w:rPr>
          <w:rFonts w:ascii="Times New Roman" w:hAnsi="Times New Roman"/>
          <w:sz w:val="24"/>
          <w:szCs w:val="24"/>
        </w:rPr>
        <w:t>8</w:t>
      </w:r>
      <w:r w:rsidRPr="00817605">
        <w:rPr>
          <w:rFonts w:ascii="Times New Roman" w:hAnsi="Times New Roman"/>
          <w:sz w:val="24"/>
          <w:szCs w:val="24"/>
        </w:rPr>
        <w:t>.</w:t>
      </w:r>
      <w:r w:rsidR="00AF4C93" w:rsidRPr="00817605">
        <w:rPr>
          <w:rFonts w:ascii="Times New Roman" w:hAnsi="Times New Roman"/>
          <w:sz w:val="24"/>
          <w:szCs w:val="24"/>
        </w:rPr>
        <w:t>0</w:t>
      </w:r>
      <w:r w:rsidRPr="00817605">
        <w:rPr>
          <w:rFonts w:ascii="Times New Roman" w:hAnsi="Times New Roman"/>
          <w:sz w:val="24"/>
          <w:szCs w:val="24"/>
        </w:rPr>
        <w:t>0 (referente: docente Anna Palumbo</w:t>
      </w:r>
    </w:p>
    <w:p w14:paraId="07C5D333" w14:textId="77777777" w:rsidR="008244E6" w:rsidRPr="00817605" w:rsidRDefault="008244E6" w:rsidP="008244E6">
      <w:pPr>
        <w:numPr>
          <w:ilvl w:val="0"/>
          <w:numId w:val="11"/>
        </w:numPr>
        <w:autoSpaceDE w:val="0"/>
        <w:autoSpaceDN w:val="0"/>
        <w:adjustRightInd w:val="0"/>
        <w:spacing w:before="120" w:after="120" w:line="240" w:lineRule="auto"/>
        <w:ind w:left="284"/>
        <w:jc w:val="both"/>
        <w:rPr>
          <w:rFonts w:ascii="Times New Roman" w:hAnsi="Times New Roman"/>
          <w:sz w:val="24"/>
          <w:szCs w:val="24"/>
        </w:rPr>
      </w:pPr>
      <w:r w:rsidRPr="001A4C1A">
        <w:rPr>
          <w:rFonts w:ascii="Times New Roman" w:hAnsi="Times New Roman"/>
          <w:b/>
          <w:bCs/>
          <w:sz w:val="24"/>
          <w:szCs w:val="24"/>
        </w:rPr>
        <w:t>SCUOLA SECONDARIA DI PRIMO GRADO</w:t>
      </w:r>
      <w:r w:rsidRPr="00817605">
        <w:rPr>
          <w:rFonts w:ascii="Times New Roman" w:hAnsi="Times New Roman"/>
          <w:sz w:val="24"/>
          <w:szCs w:val="24"/>
        </w:rPr>
        <w:t>: da lunedì a venerdì dalle ore 9.00 alle ore 12.00 (referente C.S. Laura Zaccaria)</w:t>
      </w:r>
    </w:p>
    <w:p w14:paraId="502EE84C" w14:textId="6B6D6BC7" w:rsidR="00AF4C93" w:rsidRPr="00817605" w:rsidRDefault="00AF4C93" w:rsidP="00AF4C93">
      <w:pPr>
        <w:autoSpaceDE w:val="0"/>
        <w:autoSpaceDN w:val="0"/>
        <w:adjustRightInd w:val="0"/>
        <w:spacing w:before="120" w:after="120" w:line="240" w:lineRule="auto"/>
        <w:ind w:left="-76"/>
        <w:jc w:val="both"/>
        <w:rPr>
          <w:rFonts w:ascii="Times New Roman" w:hAnsi="Times New Roman"/>
          <w:sz w:val="24"/>
          <w:szCs w:val="24"/>
        </w:rPr>
      </w:pPr>
      <w:r w:rsidRPr="00817605">
        <w:rPr>
          <w:rFonts w:ascii="Times New Roman" w:hAnsi="Times New Roman"/>
          <w:sz w:val="24"/>
          <w:szCs w:val="24"/>
        </w:rPr>
        <w:t xml:space="preserve"> Per nessun motivo l’operatore editoriale può girare liberamente per i plessi o entrare nelle aule.</w:t>
      </w:r>
    </w:p>
    <w:p w14:paraId="4E8D3982" w14:textId="5890F427" w:rsidR="00F50196" w:rsidRPr="00817605" w:rsidRDefault="00F50196" w:rsidP="00DD4E4C">
      <w:pPr>
        <w:pStyle w:val="NormaleWeb"/>
        <w:shd w:val="clear" w:color="auto" w:fill="FFFFFF"/>
        <w:spacing w:before="0" w:beforeAutospacing="0" w:after="0" w:afterAutospacing="0" w:line="276" w:lineRule="auto"/>
        <w:jc w:val="both"/>
        <w:rPr>
          <w:rStyle w:val="Enfasigrassetto"/>
          <w:b w:val="0"/>
        </w:rPr>
      </w:pPr>
      <w:r w:rsidRPr="00817605">
        <w:rPr>
          <w:rStyle w:val="Enfasigrassetto"/>
          <w:b w:val="0"/>
        </w:rPr>
        <w:lastRenderedPageBreak/>
        <w:t xml:space="preserve">I docenti sono invitati a </w:t>
      </w:r>
      <w:r w:rsidR="00AF4C93" w:rsidRPr="00817605">
        <w:rPr>
          <w:rStyle w:val="Enfasigrassetto"/>
          <w:b w:val="0"/>
        </w:rPr>
        <w:t>condividere</w:t>
      </w:r>
      <w:r w:rsidRPr="00817605">
        <w:rPr>
          <w:rStyle w:val="Enfasigrassetto"/>
          <w:b w:val="0"/>
        </w:rPr>
        <w:t xml:space="preserve"> le notizie fondamentali sulla qualità e fruibilità dei testi in uso, onde poter adottare nuovi testi adeguati ai bisogni didattici.</w:t>
      </w:r>
    </w:p>
    <w:p w14:paraId="55298600" w14:textId="77777777" w:rsidR="00784BB4" w:rsidRPr="00817605" w:rsidRDefault="00784BB4" w:rsidP="00DD4E4C">
      <w:pPr>
        <w:widowControl w:val="0"/>
        <w:autoSpaceDE w:val="0"/>
        <w:autoSpaceDN w:val="0"/>
        <w:spacing w:after="0" w:line="276" w:lineRule="auto"/>
        <w:outlineLvl w:val="2"/>
        <w:rPr>
          <w:rFonts w:ascii="Times New Roman" w:eastAsia="Times New Roman" w:hAnsi="Times New Roman"/>
          <w:sz w:val="24"/>
          <w:szCs w:val="24"/>
        </w:rPr>
      </w:pPr>
    </w:p>
    <w:p w14:paraId="355C9D3D" w14:textId="503D3E6E" w:rsidR="00E03E3F" w:rsidRPr="00817605" w:rsidRDefault="00AF4C93" w:rsidP="00DD4E4C">
      <w:pPr>
        <w:widowControl w:val="0"/>
        <w:autoSpaceDE w:val="0"/>
        <w:autoSpaceDN w:val="0"/>
        <w:spacing w:after="0" w:line="276" w:lineRule="auto"/>
        <w:jc w:val="both"/>
        <w:outlineLvl w:val="2"/>
        <w:rPr>
          <w:rStyle w:val="Enfasigrassetto"/>
          <w:rFonts w:ascii="Times New Roman" w:hAnsi="Times New Roman"/>
          <w:b w:val="0"/>
          <w:sz w:val="24"/>
          <w:szCs w:val="24"/>
        </w:rPr>
      </w:pPr>
      <w:r w:rsidRPr="00817605">
        <w:rPr>
          <w:rStyle w:val="Enfasigrassetto"/>
          <w:rFonts w:ascii="Times New Roman" w:hAnsi="Times New Roman"/>
          <w:b w:val="0"/>
          <w:sz w:val="24"/>
          <w:szCs w:val="24"/>
        </w:rPr>
        <w:t>Le eventuali nuove adozioni</w:t>
      </w:r>
      <w:r w:rsidR="00E03E3F" w:rsidRPr="00817605">
        <w:rPr>
          <w:rStyle w:val="Enfasigrassetto"/>
          <w:rFonts w:ascii="Times New Roman" w:hAnsi="Times New Roman"/>
          <w:b w:val="0"/>
          <w:sz w:val="24"/>
          <w:szCs w:val="24"/>
        </w:rPr>
        <w:t xml:space="preserve"> devono essere conformi a quanto previsto dall'allegato al </w:t>
      </w:r>
      <w:r w:rsidR="00784BB4" w:rsidRPr="00817605">
        <w:rPr>
          <w:rStyle w:val="Enfasigrassetto"/>
          <w:rFonts w:ascii="Times New Roman" w:hAnsi="Times New Roman"/>
          <w:b w:val="0"/>
          <w:sz w:val="24"/>
          <w:szCs w:val="24"/>
        </w:rPr>
        <w:t>D</w:t>
      </w:r>
      <w:r w:rsidR="00E03E3F" w:rsidRPr="00817605">
        <w:rPr>
          <w:rStyle w:val="Enfasigrassetto"/>
          <w:rFonts w:ascii="Times New Roman" w:hAnsi="Times New Roman"/>
          <w:b w:val="0"/>
          <w:sz w:val="24"/>
          <w:szCs w:val="24"/>
        </w:rPr>
        <w:t>ecreto</w:t>
      </w:r>
      <w:r w:rsidR="00A4654E" w:rsidRPr="00817605">
        <w:rPr>
          <w:rStyle w:val="Enfasigrassetto"/>
          <w:rFonts w:ascii="Times New Roman" w:hAnsi="Times New Roman"/>
          <w:b w:val="0"/>
          <w:sz w:val="24"/>
          <w:szCs w:val="24"/>
        </w:rPr>
        <w:t xml:space="preserve"> </w:t>
      </w:r>
      <w:r w:rsidR="00E03E3F" w:rsidRPr="00817605">
        <w:rPr>
          <w:rStyle w:val="Enfasigrassetto"/>
          <w:rFonts w:ascii="Times New Roman" w:hAnsi="Times New Roman"/>
          <w:b w:val="0"/>
          <w:sz w:val="24"/>
          <w:szCs w:val="24"/>
        </w:rPr>
        <w:t>ministeriale</w:t>
      </w:r>
      <w:r w:rsidR="00B807ED" w:rsidRPr="00817605">
        <w:rPr>
          <w:rStyle w:val="Enfasigrassetto"/>
          <w:rFonts w:ascii="Times New Roman" w:hAnsi="Times New Roman"/>
          <w:b w:val="0"/>
          <w:sz w:val="24"/>
          <w:szCs w:val="24"/>
        </w:rPr>
        <w:t xml:space="preserve"> </w:t>
      </w:r>
      <w:r w:rsidR="00E03E3F" w:rsidRPr="00817605">
        <w:rPr>
          <w:rStyle w:val="Enfasigrassetto"/>
          <w:rFonts w:ascii="Times New Roman" w:hAnsi="Times New Roman"/>
          <w:b w:val="0"/>
          <w:sz w:val="24"/>
          <w:szCs w:val="24"/>
        </w:rPr>
        <w:t>27 settembre 2013:</w:t>
      </w:r>
    </w:p>
    <w:p w14:paraId="3D090E58" w14:textId="62452C11" w:rsidR="00E03E3F" w:rsidRPr="00817605" w:rsidRDefault="00E03E3F" w:rsidP="00DD4E4C">
      <w:pPr>
        <w:widowControl w:val="0"/>
        <w:tabs>
          <w:tab w:val="left" w:pos="1636"/>
        </w:tabs>
        <w:autoSpaceDE w:val="0"/>
        <w:autoSpaceDN w:val="0"/>
        <w:spacing w:after="0" w:line="276" w:lineRule="auto"/>
        <w:rPr>
          <w:rStyle w:val="Enfasigrassetto"/>
          <w:rFonts w:ascii="Times New Roman" w:hAnsi="Times New Roman"/>
          <w:b w:val="0"/>
          <w:sz w:val="24"/>
          <w:szCs w:val="24"/>
        </w:rPr>
      </w:pPr>
      <w:r w:rsidRPr="00817605">
        <w:rPr>
          <w:rStyle w:val="Enfasigrassetto"/>
          <w:rFonts w:ascii="Times New Roman" w:hAnsi="Times New Roman"/>
          <w:b w:val="0"/>
          <w:sz w:val="24"/>
          <w:szCs w:val="24"/>
        </w:rPr>
        <w:t>a)</w:t>
      </w:r>
      <w:r w:rsidR="00B807ED" w:rsidRPr="00817605">
        <w:rPr>
          <w:rStyle w:val="Enfasigrassetto"/>
          <w:rFonts w:ascii="Times New Roman" w:hAnsi="Times New Roman"/>
          <w:b w:val="0"/>
          <w:sz w:val="24"/>
          <w:szCs w:val="24"/>
        </w:rPr>
        <w:t xml:space="preserve"> </w:t>
      </w:r>
      <w:r w:rsidRPr="00817605">
        <w:rPr>
          <w:rStyle w:val="Enfasigrassetto"/>
          <w:rFonts w:ascii="Times New Roman" w:hAnsi="Times New Roman"/>
          <w:b w:val="0"/>
          <w:sz w:val="24"/>
          <w:szCs w:val="24"/>
        </w:rPr>
        <w:t>versione cartacea accompagnata da contenuti digitali integrativi;</w:t>
      </w:r>
    </w:p>
    <w:p w14:paraId="5C0A9528" w14:textId="5E44B615" w:rsidR="00E03E3F" w:rsidRPr="00817605" w:rsidRDefault="00E03E3F" w:rsidP="00DD4E4C">
      <w:pPr>
        <w:widowControl w:val="0"/>
        <w:tabs>
          <w:tab w:val="left" w:pos="1637"/>
        </w:tabs>
        <w:autoSpaceDE w:val="0"/>
        <w:autoSpaceDN w:val="0"/>
        <w:spacing w:after="0" w:line="276" w:lineRule="auto"/>
        <w:outlineLvl w:val="2"/>
        <w:rPr>
          <w:rStyle w:val="Enfasigrassetto"/>
          <w:rFonts w:ascii="Times New Roman" w:hAnsi="Times New Roman"/>
          <w:b w:val="0"/>
          <w:sz w:val="24"/>
          <w:szCs w:val="24"/>
        </w:rPr>
      </w:pPr>
      <w:r w:rsidRPr="00817605">
        <w:rPr>
          <w:rStyle w:val="Enfasigrassetto"/>
          <w:rFonts w:ascii="Times New Roman" w:hAnsi="Times New Roman"/>
          <w:b w:val="0"/>
          <w:sz w:val="24"/>
          <w:szCs w:val="24"/>
        </w:rPr>
        <w:t>b)</w:t>
      </w:r>
      <w:r w:rsidR="00B807ED" w:rsidRPr="00817605">
        <w:rPr>
          <w:rStyle w:val="Enfasigrassetto"/>
          <w:rFonts w:ascii="Times New Roman" w:hAnsi="Times New Roman"/>
          <w:b w:val="0"/>
          <w:sz w:val="24"/>
          <w:szCs w:val="24"/>
        </w:rPr>
        <w:t xml:space="preserve"> </w:t>
      </w:r>
      <w:r w:rsidRPr="00817605">
        <w:rPr>
          <w:rStyle w:val="Enfasigrassetto"/>
          <w:rFonts w:ascii="Times New Roman" w:hAnsi="Times New Roman"/>
          <w:b w:val="0"/>
          <w:sz w:val="24"/>
          <w:szCs w:val="24"/>
        </w:rPr>
        <w:t>versione cartacea e digitale accompagnata da contenuti digitali integrativi</w:t>
      </w:r>
      <w:r w:rsidR="002E4B1F" w:rsidRPr="00817605">
        <w:rPr>
          <w:rStyle w:val="Enfasigrassetto"/>
          <w:rFonts w:ascii="Times New Roman" w:hAnsi="Times New Roman"/>
          <w:b w:val="0"/>
          <w:sz w:val="24"/>
          <w:szCs w:val="24"/>
        </w:rPr>
        <w:t>.</w:t>
      </w:r>
    </w:p>
    <w:p w14:paraId="1D091279" w14:textId="77777777" w:rsidR="00E03E3F" w:rsidRPr="00817605" w:rsidRDefault="00E03E3F" w:rsidP="00DD4E4C">
      <w:pPr>
        <w:pStyle w:val="NormaleWeb"/>
        <w:shd w:val="clear" w:color="auto" w:fill="FFFFFF"/>
        <w:spacing w:before="0" w:beforeAutospacing="0" w:after="0" w:afterAutospacing="0" w:line="276" w:lineRule="auto"/>
        <w:jc w:val="both"/>
        <w:rPr>
          <w:rStyle w:val="Enfasigrassetto"/>
          <w:b w:val="0"/>
          <w:color w:val="212529"/>
        </w:rPr>
      </w:pPr>
    </w:p>
    <w:p w14:paraId="388B58BE" w14:textId="0D3E8571" w:rsidR="00784BB4" w:rsidRPr="00817605" w:rsidRDefault="00E03E3F" w:rsidP="00DD4E4C">
      <w:pPr>
        <w:widowControl w:val="0"/>
        <w:tabs>
          <w:tab w:val="left" w:pos="1637"/>
        </w:tabs>
        <w:autoSpaceDE w:val="0"/>
        <w:autoSpaceDN w:val="0"/>
        <w:spacing w:after="0" w:line="276" w:lineRule="auto"/>
        <w:jc w:val="both"/>
        <w:outlineLvl w:val="2"/>
        <w:rPr>
          <w:rFonts w:ascii="Times New Roman" w:eastAsia="Times New Roman" w:hAnsi="Times New Roman"/>
          <w:sz w:val="24"/>
          <w:szCs w:val="24"/>
        </w:rPr>
      </w:pPr>
      <w:r w:rsidRPr="00817605">
        <w:rPr>
          <w:rFonts w:ascii="Times New Roman" w:eastAsia="Times New Roman" w:hAnsi="Times New Roman"/>
          <w:sz w:val="24"/>
          <w:szCs w:val="24"/>
        </w:rPr>
        <w:t xml:space="preserve">In ottemperanza all'articolo 3 </w:t>
      </w:r>
      <w:hyperlink r:id="rId13" w:history="1">
        <w:r w:rsidRPr="00817605">
          <w:rPr>
            <w:rStyle w:val="Collegamentoipertestuale"/>
            <w:rFonts w:ascii="Times New Roman" w:eastAsia="Times New Roman" w:hAnsi="Times New Roman"/>
            <w:sz w:val="24"/>
            <w:szCs w:val="24"/>
          </w:rPr>
          <w:t>del decreto del Ministro dell'Istruzione, dell'Università e della Ricerca del 27 settembre 2013, n. 781</w:t>
        </w:r>
      </w:hyperlink>
      <w:r w:rsidRPr="00817605">
        <w:rPr>
          <w:rFonts w:ascii="Times New Roman" w:eastAsia="Times New Roman" w:hAnsi="Times New Roman"/>
          <w:sz w:val="24"/>
          <w:szCs w:val="24"/>
        </w:rPr>
        <w:t>, i citati tetti di spesa sono ridotti</w:t>
      </w:r>
      <w:r w:rsidR="00340BF8" w:rsidRPr="00817605">
        <w:rPr>
          <w:rFonts w:ascii="Times New Roman" w:eastAsia="Times New Roman" w:hAnsi="Times New Roman"/>
          <w:sz w:val="24"/>
          <w:szCs w:val="24"/>
        </w:rPr>
        <w:t>:</w:t>
      </w:r>
    </w:p>
    <w:p w14:paraId="7C60AF76" w14:textId="39CB6CCA" w:rsidR="00784BB4" w:rsidRPr="00817605" w:rsidRDefault="00E03E3F" w:rsidP="00DD4E4C">
      <w:pPr>
        <w:widowControl w:val="0"/>
        <w:tabs>
          <w:tab w:val="left" w:pos="1637"/>
        </w:tabs>
        <w:autoSpaceDE w:val="0"/>
        <w:autoSpaceDN w:val="0"/>
        <w:spacing w:after="0" w:line="276" w:lineRule="auto"/>
        <w:jc w:val="both"/>
        <w:outlineLvl w:val="2"/>
        <w:rPr>
          <w:rFonts w:ascii="Times New Roman" w:eastAsia="Times New Roman" w:hAnsi="Times New Roman"/>
          <w:sz w:val="24"/>
          <w:szCs w:val="24"/>
        </w:rPr>
      </w:pPr>
      <w:r w:rsidRPr="00817605">
        <w:rPr>
          <w:rFonts w:ascii="Times New Roman" w:eastAsia="Times New Roman" w:hAnsi="Times New Roman"/>
          <w:sz w:val="24"/>
          <w:szCs w:val="24"/>
        </w:rPr>
        <w:t xml:space="preserve">del 10% se, nella classe considerata, tutti i testi adottati sono stati realizzati nella versione cartacea e digitale accompagnata da contenuti digitali integrativi; </w:t>
      </w:r>
    </w:p>
    <w:p w14:paraId="001677DD" w14:textId="27762EFE" w:rsidR="00C964AB" w:rsidRPr="00817605" w:rsidRDefault="00E03E3F" w:rsidP="00DD4E4C">
      <w:pPr>
        <w:widowControl w:val="0"/>
        <w:tabs>
          <w:tab w:val="left" w:pos="1637"/>
        </w:tabs>
        <w:autoSpaceDE w:val="0"/>
        <w:autoSpaceDN w:val="0"/>
        <w:spacing w:after="0" w:line="276" w:lineRule="auto"/>
        <w:jc w:val="both"/>
        <w:outlineLvl w:val="2"/>
        <w:rPr>
          <w:rFonts w:ascii="Times New Roman" w:eastAsia="Times New Roman" w:hAnsi="Times New Roman"/>
          <w:sz w:val="24"/>
          <w:szCs w:val="24"/>
        </w:rPr>
      </w:pPr>
      <w:r w:rsidRPr="00817605">
        <w:rPr>
          <w:rFonts w:ascii="Times New Roman" w:eastAsia="Times New Roman" w:hAnsi="Times New Roman"/>
          <w:sz w:val="24"/>
          <w:szCs w:val="24"/>
        </w:rPr>
        <w:t xml:space="preserve">del 30 % se nella classe considerata, tutti i testi adottati sono stati realizzati nella versione digitale accompagnata da contenuti digitali </w:t>
      </w:r>
      <w:r w:rsidR="00C964AB" w:rsidRPr="00817605">
        <w:rPr>
          <w:rFonts w:ascii="Times New Roman" w:eastAsia="Times New Roman" w:hAnsi="Times New Roman"/>
          <w:sz w:val="24"/>
          <w:szCs w:val="24"/>
        </w:rPr>
        <w:t>integrativi.</w:t>
      </w:r>
    </w:p>
    <w:p w14:paraId="79010CD5" w14:textId="0B927927" w:rsidR="00E03E3F" w:rsidRPr="00817605" w:rsidRDefault="00E03E3F" w:rsidP="00DD4E4C">
      <w:pPr>
        <w:widowControl w:val="0"/>
        <w:tabs>
          <w:tab w:val="left" w:pos="1637"/>
        </w:tabs>
        <w:autoSpaceDE w:val="0"/>
        <w:autoSpaceDN w:val="0"/>
        <w:spacing w:after="0" w:line="276" w:lineRule="auto"/>
        <w:jc w:val="both"/>
        <w:outlineLvl w:val="2"/>
        <w:rPr>
          <w:rFonts w:ascii="Times New Roman" w:eastAsia="Times New Roman" w:hAnsi="Times New Roman"/>
          <w:b/>
          <w:sz w:val="24"/>
          <w:szCs w:val="24"/>
        </w:rPr>
      </w:pPr>
      <w:r w:rsidRPr="00817605">
        <w:rPr>
          <w:rFonts w:ascii="Times New Roman" w:eastAsia="Times New Roman" w:hAnsi="Times New Roman"/>
          <w:b/>
          <w:sz w:val="24"/>
          <w:szCs w:val="24"/>
        </w:rPr>
        <w:t>Eventuali sforamenti degli importi relativi ai tetti di spesa della dotazione libraria obbligatoria delle classi di scuola secondaria di primo grado devono essere contenuti entro il limite massimo del 10 per cento</w:t>
      </w:r>
      <w:r w:rsidRPr="00817605">
        <w:rPr>
          <w:rFonts w:ascii="Times New Roman" w:eastAsia="Times New Roman" w:hAnsi="Times New Roman"/>
          <w:sz w:val="24"/>
          <w:szCs w:val="24"/>
        </w:rPr>
        <w:t xml:space="preserve">. </w:t>
      </w:r>
      <w:r w:rsidRPr="00817605">
        <w:rPr>
          <w:rFonts w:ascii="Times New Roman" w:eastAsia="Times New Roman" w:hAnsi="Times New Roman"/>
          <w:b/>
          <w:sz w:val="24"/>
          <w:szCs w:val="24"/>
        </w:rPr>
        <w:t>Il Collegio dei docenti motiva l'eventuale superamento del tetto di spesa consentito e sottopone la delibera all’approvazione d</w:t>
      </w:r>
      <w:r w:rsidR="00340BF8" w:rsidRPr="00817605">
        <w:rPr>
          <w:rFonts w:ascii="Times New Roman" w:eastAsia="Times New Roman" w:hAnsi="Times New Roman"/>
          <w:b/>
          <w:sz w:val="24"/>
          <w:szCs w:val="24"/>
        </w:rPr>
        <w:t>e</w:t>
      </w:r>
      <w:r w:rsidRPr="00817605">
        <w:rPr>
          <w:rFonts w:ascii="Times New Roman" w:eastAsia="Times New Roman" w:hAnsi="Times New Roman"/>
          <w:b/>
          <w:sz w:val="24"/>
          <w:szCs w:val="24"/>
        </w:rPr>
        <w:t>l Consiglio di Istituto.</w:t>
      </w:r>
    </w:p>
    <w:p w14:paraId="38564662" w14:textId="77777777" w:rsidR="00C964AB" w:rsidRPr="00817605" w:rsidRDefault="00C964AB" w:rsidP="00DD4E4C">
      <w:pPr>
        <w:widowControl w:val="0"/>
        <w:tabs>
          <w:tab w:val="left" w:pos="1637"/>
        </w:tabs>
        <w:autoSpaceDE w:val="0"/>
        <w:autoSpaceDN w:val="0"/>
        <w:spacing w:after="0" w:line="276" w:lineRule="auto"/>
        <w:jc w:val="both"/>
        <w:outlineLvl w:val="2"/>
        <w:rPr>
          <w:rFonts w:ascii="Times New Roman" w:eastAsia="Times New Roman" w:hAnsi="Times New Roman"/>
          <w:b/>
          <w:sz w:val="24"/>
          <w:szCs w:val="24"/>
        </w:rPr>
      </w:pPr>
    </w:p>
    <w:p w14:paraId="60D70095" w14:textId="17162A88" w:rsidR="00C964AB" w:rsidRPr="00817605" w:rsidRDefault="00C964AB" w:rsidP="00DD4E4C">
      <w:pPr>
        <w:widowControl w:val="0"/>
        <w:tabs>
          <w:tab w:val="left" w:pos="1637"/>
        </w:tabs>
        <w:autoSpaceDE w:val="0"/>
        <w:autoSpaceDN w:val="0"/>
        <w:spacing w:after="0" w:line="276" w:lineRule="auto"/>
        <w:jc w:val="both"/>
        <w:outlineLvl w:val="2"/>
        <w:rPr>
          <w:rFonts w:ascii="Times New Roman" w:eastAsia="Times New Roman" w:hAnsi="Times New Roman"/>
          <w:sz w:val="24"/>
          <w:szCs w:val="24"/>
        </w:rPr>
      </w:pPr>
      <w:r w:rsidRPr="00817605">
        <w:rPr>
          <w:rFonts w:ascii="Times New Roman" w:eastAsia="Times New Roman" w:hAnsi="Times New Roman"/>
          <w:sz w:val="24"/>
          <w:szCs w:val="24"/>
        </w:rPr>
        <w:t xml:space="preserve">Ai sensi dell’articolo 15, comma 2, del </w:t>
      </w:r>
      <w:r w:rsidR="00DE594D" w:rsidRPr="00817605">
        <w:rPr>
          <w:rFonts w:ascii="Times New Roman" w:eastAsia="Times New Roman" w:hAnsi="Times New Roman"/>
          <w:sz w:val="24"/>
          <w:szCs w:val="24"/>
        </w:rPr>
        <w:t>decreto-legge</w:t>
      </w:r>
      <w:r w:rsidRPr="00817605">
        <w:rPr>
          <w:rFonts w:ascii="Times New Roman" w:eastAsia="Times New Roman" w:hAnsi="Times New Roman"/>
          <w:sz w:val="24"/>
          <w:szCs w:val="24"/>
        </w:rPr>
        <w:t xml:space="preserve"> 25 giugno 2008, convertito nella legge 6 agosto 2008 n. 133 e ss.mm., il Collegio dei docenti potrà confermare i testi scolastici già in uso, ovvero procedere a</w:t>
      </w:r>
      <w:r w:rsidR="00B807ED" w:rsidRPr="00817605">
        <w:rPr>
          <w:rFonts w:ascii="Times New Roman" w:eastAsia="Times New Roman" w:hAnsi="Times New Roman"/>
          <w:sz w:val="24"/>
          <w:szCs w:val="24"/>
        </w:rPr>
        <w:t xml:space="preserve"> </w:t>
      </w:r>
      <w:r w:rsidR="001B1181" w:rsidRPr="00817605">
        <w:rPr>
          <w:rFonts w:ascii="Times New Roman" w:eastAsia="Times New Roman" w:hAnsi="Times New Roman"/>
          <w:sz w:val="24"/>
          <w:szCs w:val="24"/>
        </w:rPr>
        <w:t>nuove</w:t>
      </w:r>
      <w:r w:rsidRPr="00817605">
        <w:rPr>
          <w:rFonts w:ascii="Times New Roman" w:eastAsia="Times New Roman" w:hAnsi="Times New Roman"/>
          <w:sz w:val="24"/>
          <w:szCs w:val="24"/>
        </w:rPr>
        <w:t xml:space="preserve"> adozioni per</w:t>
      </w:r>
      <w:r w:rsidR="00784BB4" w:rsidRPr="00817605">
        <w:rPr>
          <w:rFonts w:ascii="Times New Roman" w:eastAsia="Times New Roman" w:hAnsi="Times New Roman"/>
          <w:sz w:val="24"/>
          <w:szCs w:val="24"/>
        </w:rPr>
        <w:t xml:space="preserve">: </w:t>
      </w:r>
    </w:p>
    <w:p w14:paraId="333E2BF2" w14:textId="77777777" w:rsidR="00C964AB" w:rsidRPr="00817605" w:rsidRDefault="00C964AB" w:rsidP="00DD4E4C">
      <w:pPr>
        <w:widowControl w:val="0"/>
        <w:numPr>
          <w:ilvl w:val="0"/>
          <w:numId w:val="4"/>
        </w:numPr>
        <w:autoSpaceDE w:val="0"/>
        <w:autoSpaceDN w:val="0"/>
        <w:spacing w:after="0" w:line="276" w:lineRule="auto"/>
        <w:ind w:left="0" w:firstLine="0"/>
        <w:outlineLvl w:val="0"/>
        <w:rPr>
          <w:rFonts w:ascii="Times New Roman" w:eastAsia="Times New Roman" w:hAnsi="Times New Roman"/>
          <w:b/>
          <w:bCs/>
          <w:sz w:val="24"/>
          <w:szCs w:val="24"/>
        </w:rPr>
      </w:pPr>
      <w:r w:rsidRPr="00817605">
        <w:rPr>
          <w:rFonts w:ascii="Times New Roman" w:eastAsia="Times New Roman" w:hAnsi="Times New Roman"/>
          <w:b/>
          <w:bCs/>
          <w:sz w:val="24"/>
          <w:szCs w:val="24"/>
        </w:rPr>
        <w:t>le</w:t>
      </w:r>
      <w:r w:rsidRPr="00817605">
        <w:rPr>
          <w:rFonts w:ascii="Times New Roman" w:eastAsia="Times New Roman" w:hAnsi="Times New Roman"/>
          <w:b/>
          <w:bCs/>
          <w:spacing w:val="-4"/>
          <w:sz w:val="24"/>
          <w:szCs w:val="24"/>
        </w:rPr>
        <w:t xml:space="preserve"> </w:t>
      </w:r>
      <w:r w:rsidRPr="00817605">
        <w:rPr>
          <w:rFonts w:ascii="Times New Roman" w:eastAsia="Times New Roman" w:hAnsi="Times New Roman"/>
          <w:b/>
          <w:bCs/>
          <w:sz w:val="24"/>
          <w:szCs w:val="24"/>
        </w:rPr>
        <w:t>classi</w:t>
      </w:r>
      <w:r w:rsidRPr="00817605">
        <w:rPr>
          <w:rFonts w:ascii="Times New Roman" w:eastAsia="Times New Roman" w:hAnsi="Times New Roman"/>
          <w:b/>
          <w:bCs/>
          <w:spacing w:val="-2"/>
          <w:sz w:val="24"/>
          <w:szCs w:val="24"/>
        </w:rPr>
        <w:t xml:space="preserve"> </w:t>
      </w:r>
      <w:r w:rsidRPr="00817605">
        <w:rPr>
          <w:rFonts w:ascii="Times New Roman" w:eastAsia="Times New Roman" w:hAnsi="Times New Roman"/>
          <w:b/>
          <w:bCs/>
          <w:sz w:val="24"/>
          <w:szCs w:val="24"/>
        </w:rPr>
        <w:t>prime</w:t>
      </w:r>
      <w:r w:rsidRPr="00817605">
        <w:rPr>
          <w:rFonts w:ascii="Times New Roman" w:eastAsia="Times New Roman" w:hAnsi="Times New Roman"/>
          <w:b/>
          <w:bCs/>
          <w:spacing w:val="-3"/>
          <w:sz w:val="24"/>
          <w:szCs w:val="24"/>
        </w:rPr>
        <w:t xml:space="preserve"> </w:t>
      </w:r>
      <w:r w:rsidRPr="00817605">
        <w:rPr>
          <w:rFonts w:ascii="Times New Roman" w:eastAsia="Times New Roman" w:hAnsi="Times New Roman"/>
          <w:b/>
          <w:bCs/>
          <w:sz w:val="24"/>
          <w:szCs w:val="24"/>
        </w:rPr>
        <w:t>e</w:t>
      </w:r>
      <w:r w:rsidRPr="00817605">
        <w:rPr>
          <w:rFonts w:ascii="Times New Roman" w:eastAsia="Times New Roman" w:hAnsi="Times New Roman"/>
          <w:b/>
          <w:bCs/>
          <w:spacing w:val="-3"/>
          <w:sz w:val="24"/>
          <w:szCs w:val="24"/>
        </w:rPr>
        <w:t xml:space="preserve"> </w:t>
      </w:r>
      <w:r w:rsidRPr="00817605">
        <w:rPr>
          <w:rFonts w:ascii="Times New Roman" w:eastAsia="Times New Roman" w:hAnsi="Times New Roman"/>
          <w:b/>
          <w:bCs/>
          <w:sz w:val="24"/>
          <w:szCs w:val="24"/>
        </w:rPr>
        <w:t>quarte</w:t>
      </w:r>
      <w:r w:rsidRPr="00817605">
        <w:rPr>
          <w:rFonts w:ascii="Times New Roman" w:eastAsia="Times New Roman" w:hAnsi="Times New Roman"/>
          <w:b/>
          <w:bCs/>
          <w:spacing w:val="-4"/>
          <w:sz w:val="24"/>
          <w:szCs w:val="24"/>
        </w:rPr>
        <w:t xml:space="preserve"> </w:t>
      </w:r>
      <w:r w:rsidRPr="00817605">
        <w:rPr>
          <w:rFonts w:ascii="Times New Roman" w:eastAsia="Times New Roman" w:hAnsi="Times New Roman"/>
          <w:b/>
          <w:bCs/>
          <w:sz w:val="24"/>
          <w:szCs w:val="24"/>
        </w:rPr>
        <w:t>della</w:t>
      </w:r>
      <w:r w:rsidRPr="00817605">
        <w:rPr>
          <w:rFonts w:ascii="Times New Roman" w:eastAsia="Times New Roman" w:hAnsi="Times New Roman"/>
          <w:b/>
          <w:bCs/>
          <w:spacing w:val="-2"/>
          <w:sz w:val="24"/>
          <w:szCs w:val="24"/>
        </w:rPr>
        <w:t xml:space="preserve"> </w:t>
      </w:r>
      <w:r w:rsidRPr="00817605">
        <w:rPr>
          <w:rFonts w:ascii="Times New Roman" w:eastAsia="Times New Roman" w:hAnsi="Times New Roman"/>
          <w:b/>
          <w:bCs/>
          <w:sz w:val="24"/>
          <w:szCs w:val="24"/>
        </w:rPr>
        <w:t>scuola</w:t>
      </w:r>
      <w:r w:rsidRPr="00817605">
        <w:rPr>
          <w:rFonts w:ascii="Times New Roman" w:eastAsia="Times New Roman" w:hAnsi="Times New Roman"/>
          <w:b/>
          <w:bCs/>
          <w:spacing w:val="-2"/>
          <w:sz w:val="24"/>
          <w:szCs w:val="24"/>
        </w:rPr>
        <w:t xml:space="preserve"> </w:t>
      </w:r>
      <w:r w:rsidRPr="00817605">
        <w:rPr>
          <w:rFonts w:ascii="Times New Roman" w:eastAsia="Times New Roman" w:hAnsi="Times New Roman"/>
          <w:b/>
          <w:bCs/>
          <w:sz w:val="24"/>
          <w:szCs w:val="24"/>
        </w:rPr>
        <w:t>primaria,</w:t>
      </w:r>
    </w:p>
    <w:p w14:paraId="7C31918B" w14:textId="77777777" w:rsidR="00C964AB" w:rsidRPr="00817605" w:rsidRDefault="00C964AB" w:rsidP="00DD4E4C">
      <w:pPr>
        <w:widowControl w:val="0"/>
        <w:numPr>
          <w:ilvl w:val="0"/>
          <w:numId w:val="4"/>
        </w:numPr>
        <w:autoSpaceDE w:val="0"/>
        <w:autoSpaceDN w:val="0"/>
        <w:spacing w:after="0" w:line="276" w:lineRule="auto"/>
        <w:ind w:left="0" w:firstLine="0"/>
        <w:rPr>
          <w:rFonts w:ascii="Times New Roman" w:eastAsia="Times New Roman" w:hAnsi="Times New Roman"/>
          <w:b/>
          <w:sz w:val="24"/>
          <w:szCs w:val="24"/>
        </w:rPr>
      </w:pPr>
      <w:r w:rsidRPr="00817605">
        <w:rPr>
          <w:rFonts w:ascii="Times New Roman" w:eastAsia="Times New Roman" w:hAnsi="Times New Roman"/>
          <w:b/>
          <w:sz w:val="24"/>
          <w:szCs w:val="24"/>
        </w:rPr>
        <w:t>per</w:t>
      </w:r>
      <w:r w:rsidRPr="00817605">
        <w:rPr>
          <w:rFonts w:ascii="Times New Roman" w:eastAsia="Times New Roman" w:hAnsi="Times New Roman"/>
          <w:b/>
          <w:spacing w:val="-4"/>
          <w:sz w:val="24"/>
          <w:szCs w:val="24"/>
        </w:rPr>
        <w:t xml:space="preserve"> </w:t>
      </w:r>
      <w:r w:rsidRPr="00817605">
        <w:rPr>
          <w:rFonts w:ascii="Times New Roman" w:eastAsia="Times New Roman" w:hAnsi="Times New Roman"/>
          <w:b/>
          <w:sz w:val="24"/>
          <w:szCs w:val="24"/>
        </w:rPr>
        <w:t>le</w:t>
      </w:r>
      <w:r w:rsidRPr="00817605">
        <w:rPr>
          <w:rFonts w:ascii="Times New Roman" w:eastAsia="Times New Roman" w:hAnsi="Times New Roman"/>
          <w:b/>
          <w:spacing w:val="-4"/>
          <w:sz w:val="24"/>
          <w:szCs w:val="24"/>
        </w:rPr>
        <w:t xml:space="preserve"> </w:t>
      </w:r>
      <w:r w:rsidRPr="00817605">
        <w:rPr>
          <w:rFonts w:ascii="Times New Roman" w:eastAsia="Times New Roman" w:hAnsi="Times New Roman"/>
          <w:b/>
          <w:sz w:val="24"/>
          <w:szCs w:val="24"/>
        </w:rPr>
        <w:t>classi</w:t>
      </w:r>
      <w:r w:rsidRPr="00817605">
        <w:rPr>
          <w:rFonts w:ascii="Times New Roman" w:eastAsia="Times New Roman" w:hAnsi="Times New Roman"/>
          <w:b/>
          <w:spacing w:val="-4"/>
          <w:sz w:val="24"/>
          <w:szCs w:val="24"/>
        </w:rPr>
        <w:t xml:space="preserve"> </w:t>
      </w:r>
      <w:r w:rsidRPr="00817605">
        <w:rPr>
          <w:rFonts w:ascii="Times New Roman" w:eastAsia="Times New Roman" w:hAnsi="Times New Roman"/>
          <w:b/>
          <w:sz w:val="24"/>
          <w:szCs w:val="24"/>
        </w:rPr>
        <w:t>prime</w:t>
      </w:r>
      <w:r w:rsidRPr="00817605">
        <w:rPr>
          <w:rFonts w:ascii="Times New Roman" w:eastAsia="Times New Roman" w:hAnsi="Times New Roman"/>
          <w:b/>
          <w:spacing w:val="-4"/>
          <w:sz w:val="24"/>
          <w:szCs w:val="24"/>
        </w:rPr>
        <w:t xml:space="preserve"> </w:t>
      </w:r>
      <w:r w:rsidRPr="00817605">
        <w:rPr>
          <w:rFonts w:ascii="Times New Roman" w:eastAsia="Times New Roman" w:hAnsi="Times New Roman"/>
          <w:b/>
          <w:sz w:val="24"/>
          <w:szCs w:val="24"/>
        </w:rPr>
        <w:t>della</w:t>
      </w:r>
      <w:r w:rsidRPr="00817605">
        <w:rPr>
          <w:rFonts w:ascii="Times New Roman" w:eastAsia="Times New Roman" w:hAnsi="Times New Roman"/>
          <w:b/>
          <w:spacing w:val="-3"/>
          <w:sz w:val="24"/>
          <w:szCs w:val="24"/>
        </w:rPr>
        <w:t xml:space="preserve"> </w:t>
      </w:r>
      <w:r w:rsidRPr="00817605">
        <w:rPr>
          <w:rFonts w:ascii="Times New Roman" w:eastAsia="Times New Roman" w:hAnsi="Times New Roman"/>
          <w:b/>
          <w:sz w:val="24"/>
          <w:szCs w:val="24"/>
        </w:rPr>
        <w:t>scuola</w:t>
      </w:r>
      <w:r w:rsidRPr="00817605">
        <w:rPr>
          <w:rFonts w:ascii="Times New Roman" w:eastAsia="Times New Roman" w:hAnsi="Times New Roman"/>
          <w:b/>
          <w:spacing w:val="-3"/>
          <w:sz w:val="24"/>
          <w:szCs w:val="24"/>
        </w:rPr>
        <w:t xml:space="preserve"> </w:t>
      </w:r>
      <w:r w:rsidRPr="00817605">
        <w:rPr>
          <w:rFonts w:ascii="Times New Roman" w:eastAsia="Times New Roman" w:hAnsi="Times New Roman"/>
          <w:b/>
          <w:sz w:val="24"/>
          <w:szCs w:val="24"/>
        </w:rPr>
        <w:t>secondaria</w:t>
      </w:r>
      <w:r w:rsidRPr="00817605">
        <w:rPr>
          <w:rFonts w:ascii="Times New Roman" w:eastAsia="Times New Roman" w:hAnsi="Times New Roman"/>
          <w:b/>
          <w:spacing w:val="-3"/>
          <w:sz w:val="24"/>
          <w:szCs w:val="24"/>
        </w:rPr>
        <w:t xml:space="preserve"> </w:t>
      </w:r>
      <w:r w:rsidRPr="00817605">
        <w:rPr>
          <w:rFonts w:ascii="Times New Roman" w:eastAsia="Times New Roman" w:hAnsi="Times New Roman"/>
          <w:b/>
          <w:sz w:val="24"/>
          <w:szCs w:val="24"/>
        </w:rPr>
        <w:t>di</w:t>
      </w:r>
      <w:r w:rsidRPr="00817605">
        <w:rPr>
          <w:rFonts w:ascii="Times New Roman" w:eastAsia="Times New Roman" w:hAnsi="Times New Roman"/>
          <w:b/>
          <w:spacing w:val="-3"/>
          <w:sz w:val="24"/>
          <w:szCs w:val="24"/>
        </w:rPr>
        <w:t xml:space="preserve"> </w:t>
      </w:r>
      <w:r w:rsidRPr="00817605">
        <w:rPr>
          <w:rFonts w:ascii="Times New Roman" w:eastAsia="Times New Roman" w:hAnsi="Times New Roman"/>
          <w:b/>
          <w:sz w:val="24"/>
          <w:szCs w:val="24"/>
        </w:rPr>
        <w:t>primo</w:t>
      </w:r>
      <w:r w:rsidRPr="00817605">
        <w:rPr>
          <w:rFonts w:ascii="Times New Roman" w:eastAsia="Times New Roman" w:hAnsi="Times New Roman"/>
          <w:b/>
          <w:spacing w:val="-3"/>
          <w:sz w:val="24"/>
          <w:szCs w:val="24"/>
        </w:rPr>
        <w:t xml:space="preserve"> </w:t>
      </w:r>
      <w:r w:rsidRPr="00817605">
        <w:rPr>
          <w:rFonts w:ascii="Times New Roman" w:eastAsia="Times New Roman" w:hAnsi="Times New Roman"/>
          <w:b/>
          <w:sz w:val="24"/>
          <w:szCs w:val="24"/>
        </w:rPr>
        <w:t>grado.</w:t>
      </w:r>
    </w:p>
    <w:p w14:paraId="14A96C1F" w14:textId="77777777" w:rsidR="00C964AB" w:rsidRPr="00817605" w:rsidRDefault="00C964AB" w:rsidP="00DD4E4C">
      <w:pPr>
        <w:widowControl w:val="0"/>
        <w:autoSpaceDE w:val="0"/>
        <w:autoSpaceDN w:val="0"/>
        <w:spacing w:after="0" w:line="276" w:lineRule="auto"/>
        <w:rPr>
          <w:rFonts w:ascii="Times New Roman" w:eastAsia="Times New Roman" w:hAnsi="Times New Roman"/>
          <w:b/>
          <w:sz w:val="24"/>
          <w:szCs w:val="24"/>
        </w:rPr>
      </w:pPr>
    </w:p>
    <w:p w14:paraId="423CED85" w14:textId="6F62CE98" w:rsidR="00BE1E5B" w:rsidRPr="00817605" w:rsidRDefault="002E4B1F" w:rsidP="00DD4E4C">
      <w:pPr>
        <w:widowControl w:val="0"/>
        <w:autoSpaceDE w:val="0"/>
        <w:autoSpaceDN w:val="0"/>
        <w:spacing w:after="0" w:line="276" w:lineRule="auto"/>
        <w:jc w:val="both"/>
        <w:outlineLvl w:val="0"/>
        <w:rPr>
          <w:rFonts w:ascii="Times New Roman" w:eastAsia="Times New Roman" w:hAnsi="Times New Roman"/>
          <w:b/>
          <w:sz w:val="24"/>
          <w:szCs w:val="24"/>
        </w:rPr>
      </w:pPr>
      <w:r w:rsidRPr="00817605">
        <w:rPr>
          <w:rFonts w:ascii="Times New Roman" w:eastAsia="Times New Roman" w:hAnsi="Times New Roman"/>
          <w:b/>
          <w:sz w:val="24"/>
          <w:szCs w:val="24"/>
        </w:rPr>
        <w:t>SCUOLA PRIMARIA</w:t>
      </w:r>
    </w:p>
    <w:p w14:paraId="78F4E8AD" w14:textId="51FE6579" w:rsidR="002E4B1F" w:rsidRPr="00817605" w:rsidRDefault="00C964AB" w:rsidP="004525D0">
      <w:pPr>
        <w:widowControl w:val="0"/>
        <w:autoSpaceDE w:val="0"/>
        <w:autoSpaceDN w:val="0"/>
        <w:spacing w:after="0" w:line="276" w:lineRule="auto"/>
        <w:jc w:val="both"/>
        <w:outlineLvl w:val="0"/>
        <w:rPr>
          <w:rStyle w:val="Enfasigrassetto"/>
          <w:rFonts w:ascii="Times New Roman" w:eastAsia="Times New Roman" w:hAnsi="Times New Roman"/>
          <w:color w:val="212529"/>
          <w:sz w:val="24"/>
          <w:szCs w:val="24"/>
          <w:lang w:eastAsia="it-IT"/>
        </w:rPr>
      </w:pPr>
      <w:r w:rsidRPr="00817605">
        <w:rPr>
          <w:rFonts w:ascii="Times New Roman" w:eastAsia="Times New Roman" w:hAnsi="Times New Roman"/>
          <w:bCs/>
          <w:sz w:val="24"/>
          <w:szCs w:val="24"/>
        </w:rPr>
        <w:t>Il personale docente attualmente in servizio nelle classi quinte della scuola primaria avrà cura di</w:t>
      </w:r>
      <w:r w:rsidRPr="00817605">
        <w:rPr>
          <w:rFonts w:ascii="Times New Roman" w:eastAsia="Times New Roman" w:hAnsi="Times New Roman"/>
          <w:bCs/>
          <w:spacing w:val="1"/>
          <w:sz w:val="24"/>
          <w:szCs w:val="24"/>
        </w:rPr>
        <w:t xml:space="preserve"> </w:t>
      </w:r>
      <w:r w:rsidRPr="00817605">
        <w:rPr>
          <w:rFonts w:ascii="Times New Roman" w:eastAsia="Times New Roman" w:hAnsi="Times New Roman"/>
          <w:bCs/>
          <w:sz w:val="24"/>
          <w:szCs w:val="24"/>
        </w:rPr>
        <w:t>proporre al Collegio dei docenti la scelta dei testi per le classi I, II, III</w:t>
      </w:r>
      <w:r w:rsidR="001B1181" w:rsidRPr="00817605">
        <w:rPr>
          <w:rFonts w:ascii="Times New Roman" w:eastAsia="Times New Roman" w:hAnsi="Times New Roman"/>
          <w:bCs/>
          <w:sz w:val="24"/>
          <w:szCs w:val="24"/>
        </w:rPr>
        <w:t>,</w:t>
      </w:r>
      <w:r w:rsidRPr="00817605">
        <w:rPr>
          <w:rFonts w:ascii="Times New Roman" w:eastAsia="Times New Roman" w:hAnsi="Times New Roman"/>
          <w:bCs/>
          <w:sz w:val="24"/>
          <w:szCs w:val="24"/>
        </w:rPr>
        <w:t xml:space="preserve"> mentre il personale docente</w:t>
      </w:r>
      <w:r w:rsidRPr="00817605">
        <w:rPr>
          <w:rFonts w:ascii="Times New Roman" w:eastAsia="Times New Roman" w:hAnsi="Times New Roman"/>
          <w:bCs/>
          <w:spacing w:val="1"/>
          <w:sz w:val="24"/>
          <w:szCs w:val="24"/>
        </w:rPr>
        <w:t xml:space="preserve"> </w:t>
      </w:r>
      <w:r w:rsidRPr="00817605">
        <w:rPr>
          <w:rFonts w:ascii="Times New Roman" w:eastAsia="Times New Roman" w:hAnsi="Times New Roman"/>
          <w:bCs/>
          <w:sz w:val="24"/>
          <w:szCs w:val="24"/>
        </w:rPr>
        <w:t>impegnato nelle</w:t>
      </w:r>
      <w:r w:rsidRPr="00817605">
        <w:rPr>
          <w:rFonts w:ascii="Times New Roman" w:eastAsia="Times New Roman" w:hAnsi="Times New Roman"/>
          <w:bCs/>
          <w:spacing w:val="-1"/>
          <w:sz w:val="24"/>
          <w:szCs w:val="24"/>
        </w:rPr>
        <w:t xml:space="preserve"> </w:t>
      </w:r>
      <w:r w:rsidRPr="00817605">
        <w:rPr>
          <w:rFonts w:ascii="Times New Roman" w:eastAsia="Times New Roman" w:hAnsi="Times New Roman"/>
          <w:bCs/>
          <w:sz w:val="24"/>
          <w:szCs w:val="24"/>
        </w:rPr>
        <w:t>classi</w:t>
      </w:r>
      <w:r w:rsidRPr="00817605">
        <w:rPr>
          <w:rFonts w:ascii="Times New Roman" w:eastAsia="Times New Roman" w:hAnsi="Times New Roman"/>
          <w:bCs/>
          <w:spacing w:val="1"/>
          <w:sz w:val="24"/>
          <w:szCs w:val="24"/>
        </w:rPr>
        <w:t xml:space="preserve"> </w:t>
      </w:r>
      <w:r w:rsidRPr="00817605">
        <w:rPr>
          <w:rFonts w:ascii="Times New Roman" w:eastAsia="Times New Roman" w:hAnsi="Times New Roman"/>
          <w:bCs/>
          <w:sz w:val="24"/>
          <w:szCs w:val="24"/>
        </w:rPr>
        <w:t>terze,</w:t>
      </w:r>
      <w:r w:rsidRPr="00817605">
        <w:rPr>
          <w:rFonts w:ascii="Times New Roman" w:eastAsia="Times New Roman" w:hAnsi="Times New Roman"/>
          <w:bCs/>
          <w:spacing w:val="2"/>
          <w:sz w:val="24"/>
          <w:szCs w:val="24"/>
        </w:rPr>
        <w:t xml:space="preserve"> </w:t>
      </w:r>
      <w:r w:rsidRPr="00817605">
        <w:rPr>
          <w:rFonts w:ascii="Times New Roman" w:eastAsia="Times New Roman" w:hAnsi="Times New Roman"/>
          <w:bCs/>
          <w:sz w:val="24"/>
          <w:szCs w:val="24"/>
        </w:rPr>
        <w:t>presenterà</w:t>
      </w:r>
      <w:r w:rsidRPr="00817605">
        <w:rPr>
          <w:rFonts w:ascii="Times New Roman" w:eastAsia="Times New Roman" w:hAnsi="Times New Roman"/>
          <w:bCs/>
          <w:spacing w:val="4"/>
          <w:sz w:val="24"/>
          <w:szCs w:val="24"/>
        </w:rPr>
        <w:t xml:space="preserve"> </w:t>
      </w:r>
      <w:r w:rsidRPr="00817605">
        <w:rPr>
          <w:rFonts w:ascii="Times New Roman" w:eastAsia="Times New Roman" w:hAnsi="Times New Roman"/>
          <w:bCs/>
          <w:sz w:val="24"/>
          <w:szCs w:val="24"/>
        </w:rPr>
        <w:t>le proposte</w:t>
      </w:r>
      <w:r w:rsidRPr="00817605">
        <w:rPr>
          <w:rFonts w:ascii="Times New Roman" w:eastAsia="Times New Roman" w:hAnsi="Times New Roman"/>
          <w:bCs/>
          <w:spacing w:val="-1"/>
          <w:sz w:val="24"/>
          <w:szCs w:val="24"/>
        </w:rPr>
        <w:t xml:space="preserve"> </w:t>
      </w:r>
      <w:r w:rsidRPr="00817605">
        <w:rPr>
          <w:rFonts w:ascii="Times New Roman" w:eastAsia="Times New Roman" w:hAnsi="Times New Roman"/>
          <w:bCs/>
          <w:sz w:val="24"/>
          <w:szCs w:val="24"/>
        </w:rPr>
        <w:t>relative ai testi per</w:t>
      </w:r>
      <w:r w:rsidRPr="00817605">
        <w:rPr>
          <w:rFonts w:ascii="Times New Roman" w:eastAsia="Times New Roman" w:hAnsi="Times New Roman"/>
          <w:bCs/>
          <w:spacing w:val="-5"/>
          <w:sz w:val="24"/>
          <w:szCs w:val="24"/>
        </w:rPr>
        <w:t xml:space="preserve"> </w:t>
      </w:r>
      <w:r w:rsidRPr="00817605">
        <w:rPr>
          <w:rFonts w:ascii="Times New Roman" w:eastAsia="Times New Roman" w:hAnsi="Times New Roman"/>
          <w:bCs/>
          <w:sz w:val="24"/>
          <w:szCs w:val="24"/>
        </w:rPr>
        <w:t>le</w:t>
      </w:r>
      <w:r w:rsidRPr="00817605">
        <w:rPr>
          <w:rFonts w:ascii="Times New Roman" w:eastAsia="Times New Roman" w:hAnsi="Times New Roman"/>
          <w:bCs/>
          <w:spacing w:val="-1"/>
          <w:sz w:val="24"/>
          <w:szCs w:val="24"/>
        </w:rPr>
        <w:t xml:space="preserve"> </w:t>
      </w:r>
      <w:r w:rsidRPr="00817605">
        <w:rPr>
          <w:rFonts w:ascii="Times New Roman" w:eastAsia="Times New Roman" w:hAnsi="Times New Roman"/>
          <w:bCs/>
          <w:sz w:val="24"/>
          <w:szCs w:val="24"/>
        </w:rPr>
        <w:t>classi</w:t>
      </w:r>
      <w:r w:rsidRPr="00817605">
        <w:rPr>
          <w:rFonts w:ascii="Times New Roman" w:eastAsia="Times New Roman" w:hAnsi="Times New Roman"/>
          <w:bCs/>
          <w:spacing w:val="1"/>
          <w:sz w:val="24"/>
          <w:szCs w:val="24"/>
        </w:rPr>
        <w:t xml:space="preserve"> </w:t>
      </w:r>
      <w:r w:rsidRPr="00817605">
        <w:rPr>
          <w:rFonts w:ascii="Times New Roman" w:eastAsia="Times New Roman" w:hAnsi="Times New Roman"/>
          <w:bCs/>
          <w:sz w:val="24"/>
          <w:szCs w:val="24"/>
        </w:rPr>
        <w:t>IV</w:t>
      </w:r>
      <w:r w:rsidRPr="00817605">
        <w:rPr>
          <w:rFonts w:ascii="Times New Roman" w:eastAsia="Times New Roman" w:hAnsi="Times New Roman"/>
          <w:bCs/>
          <w:spacing w:val="-1"/>
          <w:sz w:val="24"/>
          <w:szCs w:val="24"/>
        </w:rPr>
        <w:t xml:space="preserve"> </w:t>
      </w:r>
      <w:r w:rsidRPr="00817605">
        <w:rPr>
          <w:rFonts w:ascii="Times New Roman" w:eastAsia="Times New Roman" w:hAnsi="Times New Roman"/>
          <w:bCs/>
          <w:sz w:val="24"/>
          <w:szCs w:val="24"/>
        </w:rPr>
        <w:t>e V.</w:t>
      </w:r>
      <w:r w:rsidR="004525D0" w:rsidRPr="00817605">
        <w:rPr>
          <w:rStyle w:val="Enfasigrassetto"/>
          <w:rFonts w:ascii="Times New Roman" w:eastAsia="Times New Roman" w:hAnsi="Times New Roman"/>
          <w:color w:val="212529"/>
          <w:sz w:val="24"/>
          <w:szCs w:val="24"/>
          <w:lang w:eastAsia="it-IT"/>
        </w:rPr>
        <w:t xml:space="preserve"> </w:t>
      </w:r>
    </w:p>
    <w:p w14:paraId="7C55936D" w14:textId="1F5C2374" w:rsidR="00784BB4" w:rsidRPr="00817605" w:rsidRDefault="00F50196" w:rsidP="00DD4E4C">
      <w:pPr>
        <w:spacing w:after="0" w:line="276" w:lineRule="auto"/>
        <w:jc w:val="both"/>
        <w:rPr>
          <w:rStyle w:val="Enfasigrassetto"/>
          <w:rFonts w:ascii="Times New Roman" w:eastAsia="Times New Roman" w:hAnsi="Times New Roman"/>
          <w:color w:val="212529"/>
          <w:sz w:val="24"/>
          <w:szCs w:val="24"/>
          <w:lang w:eastAsia="it-IT"/>
        </w:rPr>
      </w:pPr>
      <w:r w:rsidRPr="00817605">
        <w:rPr>
          <w:rStyle w:val="Enfasigrassetto"/>
          <w:rFonts w:ascii="Times New Roman" w:eastAsia="Times New Roman" w:hAnsi="Times New Roman"/>
          <w:color w:val="212529"/>
          <w:sz w:val="24"/>
          <w:szCs w:val="24"/>
          <w:lang w:eastAsia="it-IT"/>
        </w:rPr>
        <w:t xml:space="preserve">L'adozione dei libri di testo da parte del Collegio dei Docenti avverrà - come da planning - nella seduta </w:t>
      </w:r>
      <w:r w:rsidR="00414E35">
        <w:rPr>
          <w:rStyle w:val="Enfasigrassetto"/>
          <w:rFonts w:ascii="Times New Roman" w:eastAsia="Times New Roman" w:hAnsi="Times New Roman"/>
          <w:color w:val="212529"/>
          <w:sz w:val="24"/>
          <w:szCs w:val="24"/>
          <w:lang w:eastAsia="it-IT"/>
        </w:rPr>
        <w:t xml:space="preserve">del </w:t>
      </w:r>
      <w:r w:rsidR="004525D0" w:rsidRPr="00817605">
        <w:rPr>
          <w:rStyle w:val="Enfasigrassetto"/>
          <w:rFonts w:ascii="Times New Roman" w:eastAsia="Times New Roman" w:hAnsi="Times New Roman"/>
          <w:color w:val="212529"/>
          <w:sz w:val="24"/>
          <w:szCs w:val="24"/>
          <w:lang w:eastAsia="it-IT"/>
        </w:rPr>
        <w:t>1</w:t>
      </w:r>
      <w:r w:rsidR="00B33D7A">
        <w:rPr>
          <w:rStyle w:val="Enfasigrassetto"/>
          <w:rFonts w:ascii="Times New Roman" w:eastAsia="Times New Roman" w:hAnsi="Times New Roman"/>
          <w:color w:val="212529"/>
          <w:sz w:val="24"/>
          <w:szCs w:val="24"/>
          <w:lang w:eastAsia="it-IT"/>
        </w:rPr>
        <w:t>5</w:t>
      </w:r>
      <w:r w:rsidR="004525D0" w:rsidRPr="00817605">
        <w:rPr>
          <w:rStyle w:val="Enfasigrassetto"/>
          <w:rFonts w:ascii="Times New Roman" w:eastAsia="Times New Roman" w:hAnsi="Times New Roman"/>
          <w:color w:val="212529"/>
          <w:sz w:val="24"/>
          <w:szCs w:val="24"/>
          <w:lang w:eastAsia="it-IT"/>
        </w:rPr>
        <w:t xml:space="preserve"> maggio 202</w:t>
      </w:r>
      <w:r w:rsidR="00B33D7A">
        <w:rPr>
          <w:rStyle w:val="Enfasigrassetto"/>
          <w:rFonts w:ascii="Times New Roman" w:eastAsia="Times New Roman" w:hAnsi="Times New Roman"/>
          <w:color w:val="212529"/>
          <w:sz w:val="24"/>
          <w:szCs w:val="24"/>
          <w:lang w:eastAsia="it-IT"/>
        </w:rPr>
        <w:t>4</w:t>
      </w:r>
      <w:r w:rsidRPr="00817605">
        <w:rPr>
          <w:rStyle w:val="Enfasigrassetto"/>
          <w:rFonts w:ascii="Times New Roman" w:eastAsia="Times New Roman" w:hAnsi="Times New Roman"/>
          <w:color w:val="212529"/>
          <w:sz w:val="24"/>
          <w:szCs w:val="24"/>
          <w:lang w:eastAsia="it-IT"/>
        </w:rPr>
        <w:t xml:space="preserve">. I Consigli di Interclasse esprimeranno il proprio parere nella seduta calendarizzata per </w:t>
      </w:r>
      <w:r w:rsidR="004525D0" w:rsidRPr="00817605">
        <w:rPr>
          <w:rStyle w:val="Enfasigrassetto"/>
          <w:rFonts w:ascii="Times New Roman" w:eastAsia="Times New Roman" w:hAnsi="Times New Roman"/>
          <w:color w:val="212529"/>
          <w:sz w:val="24"/>
          <w:szCs w:val="24"/>
          <w:lang w:eastAsia="it-IT"/>
        </w:rPr>
        <w:t>lunedì 4 maggio 202</w:t>
      </w:r>
      <w:r w:rsidR="00414E35">
        <w:rPr>
          <w:rStyle w:val="Enfasigrassetto"/>
          <w:rFonts w:ascii="Times New Roman" w:eastAsia="Times New Roman" w:hAnsi="Times New Roman"/>
          <w:color w:val="212529"/>
          <w:sz w:val="24"/>
          <w:szCs w:val="24"/>
          <w:lang w:eastAsia="it-IT"/>
        </w:rPr>
        <w:t>4</w:t>
      </w:r>
      <w:r w:rsidR="004525D0" w:rsidRPr="00817605">
        <w:rPr>
          <w:rStyle w:val="Enfasigrassetto"/>
          <w:rFonts w:ascii="Times New Roman" w:eastAsia="Times New Roman" w:hAnsi="Times New Roman"/>
          <w:color w:val="212529"/>
          <w:sz w:val="24"/>
          <w:szCs w:val="24"/>
          <w:lang w:eastAsia="it-IT"/>
        </w:rPr>
        <w:t xml:space="preserve"> </w:t>
      </w:r>
      <w:r w:rsidR="00B508B8" w:rsidRPr="00817605">
        <w:rPr>
          <w:rStyle w:val="Enfasigrassetto"/>
          <w:rFonts w:ascii="Times New Roman" w:eastAsia="Times New Roman" w:hAnsi="Times New Roman"/>
          <w:color w:val="212529"/>
          <w:sz w:val="24"/>
          <w:szCs w:val="24"/>
          <w:lang w:eastAsia="it-IT"/>
        </w:rPr>
        <w:t>(si allega format per delibera)</w:t>
      </w:r>
    </w:p>
    <w:p w14:paraId="55D326B4" w14:textId="21EE0DE7" w:rsidR="00F50196" w:rsidRPr="00817605" w:rsidRDefault="00F50196" w:rsidP="00DD4E4C">
      <w:pPr>
        <w:pStyle w:val="Stile"/>
        <w:spacing w:line="276" w:lineRule="auto"/>
        <w:jc w:val="both"/>
        <w:rPr>
          <w:rFonts w:ascii="Times New Roman" w:hAnsi="Times New Roman" w:cs="Times New Roman"/>
        </w:rPr>
      </w:pPr>
      <w:r w:rsidRPr="00817605">
        <w:rPr>
          <w:rFonts w:ascii="Times New Roman" w:hAnsi="Times New Roman" w:cs="Times New Roman"/>
          <w:shd w:val="clear" w:color="auto" w:fill="FFFFFF"/>
        </w:rPr>
        <w:t xml:space="preserve">Per le </w:t>
      </w:r>
      <w:r w:rsidRPr="00817605">
        <w:rPr>
          <w:rFonts w:ascii="Times New Roman" w:hAnsi="Times New Roman" w:cs="Times New Roman"/>
        </w:rPr>
        <w:t>nuove adozioni, inoltre, dovrà essere predisposta apposita relazione sulla modulistica allegata contenente le motivazioni della scelta.</w:t>
      </w:r>
      <w:r w:rsidR="00B807ED" w:rsidRPr="00817605">
        <w:rPr>
          <w:rFonts w:ascii="Times New Roman" w:hAnsi="Times New Roman" w:cs="Times New Roman"/>
        </w:rPr>
        <w:t xml:space="preserve"> </w:t>
      </w:r>
      <w:r w:rsidR="000F642A" w:rsidRPr="00817605">
        <w:rPr>
          <w:rFonts w:ascii="Times New Roman" w:hAnsi="Times New Roman" w:cs="Times New Roman"/>
        </w:rPr>
        <w:t>(ALLEGATO N.1</w:t>
      </w:r>
      <w:r w:rsidR="00B807ED" w:rsidRPr="00817605">
        <w:rPr>
          <w:rFonts w:ascii="Times New Roman" w:hAnsi="Times New Roman" w:cs="Times New Roman"/>
        </w:rPr>
        <w:t xml:space="preserve"> – PRIMARIA</w:t>
      </w:r>
      <w:r w:rsidR="000F642A" w:rsidRPr="00817605">
        <w:rPr>
          <w:rFonts w:ascii="Times New Roman" w:hAnsi="Times New Roman" w:cs="Times New Roman"/>
        </w:rPr>
        <w:t>)</w:t>
      </w:r>
      <w:r w:rsidR="001A4C1A">
        <w:rPr>
          <w:rFonts w:ascii="Times New Roman" w:hAnsi="Times New Roman" w:cs="Times New Roman"/>
        </w:rPr>
        <w:t xml:space="preserve">. </w:t>
      </w:r>
      <w:r w:rsidRPr="00817605">
        <w:rPr>
          <w:rFonts w:ascii="Times New Roman" w:hAnsi="Times New Roman" w:cs="Times New Roman"/>
        </w:rPr>
        <w:t xml:space="preserve">Detta relazione dovrà essere inviata via mail all'indirizzo istituzionale della scuola all'attenzione dell'assistente amm.va </w:t>
      </w:r>
      <w:r w:rsidR="00401509">
        <w:rPr>
          <w:rFonts w:ascii="Times New Roman" w:hAnsi="Times New Roman" w:cs="Times New Roman"/>
        </w:rPr>
        <w:t>CIAVARDINI STEFANIA</w:t>
      </w:r>
      <w:r w:rsidR="000F642A" w:rsidRPr="00817605">
        <w:rPr>
          <w:rFonts w:ascii="Times New Roman" w:hAnsi="Times New Roman" w:cs="Times New Roman"/>
        </w:rPr>
        <w:t>.</w:t>
      </w:r>
    </w:p>
    <w:p w14:paraId="20F8179B" w14:textId="2D424936" w:rsidR="000F642A" w:rsidRPr="00817605" w:rsidRDefault="000F642A" w:rsidP="00DD4E4C">
      <w:pPr>
        <w:pStyle w:val="Stile"/>
        <w:spacing w:line="276" w:lineRule="auto"/>
        <w:jc w:val="both"/>
        <w:rPr>
          <w:rFonts w:ascii="Times New Roman" w:hAnsi="Times New Roman" w:cs="Times New Roman"/>
        </w:rPr>
      </w:pPr>
      <w:r w:rsidRPr="00817605">
        <w:rPr>
          <w:rFonts w:ascii="Times New Roman" w:hAnsi="Times New Roman" w:cs="Times New Roman"/>
        </w:rPr>
        <w:t xml:space="preserve">Tutti </w:t>
      </w:r>
      <w:r w:rsidR="00DF52D6" w:rsidRPr="00817605">
        <w:rPr>
          <w:rFonts w:ascii="Times New Roman" w:hAnsi="Times New Roman" w:cs="Times New Roman"/>
        </w:rPr>
        <w:t xml:space="preserve">i </w:t>
      </w:r>
      <w:r w:rsidRPr="00817605">
        <w:rPr>
          <w:rFonts w:ascii="Times New Roman" w:hAnsi="Times New Roman" w:cs="Times New Roman"/>
        </w:rPr>
        <w:t>docenti dovranno compilare</w:t>
      </w:r>
      <w:r w:rsidR="00DF52D6" w:rsidRPr="00817605">
        <w:rPr>
          <w:rFonts w:ascii="Times New Roman" w:hAnsi="Times New Roman" w:cs="Times New Roman"/>
        </w:rPr>
        <w:t xml:space="preserve"> </w:t>
      </w:r>
      <w:r w:rsidRPr="00817605">
        <w:rPr>
          <w:rFonts w:ascii="Times New Roman" w:hAnsi="Times New Roman" w:cs="Times New Roman"/>
        </w:rPr>
        <w:t>debitamente</w:t>
      </w:r>
      <w:r w:rsidR="00DF52D6" w:rsidRPr="00817605">
        <w:rPr>
          <w:rFonts w:ascii="Times New Roman" w:hAnsi="Times New Roman" w:cs="Times New Roman"/>
        </w:rPr>
        <w:t>,</w:t>
      </w:r>
      <w:r w:rsidRPr="00817605">
        <w:rPr>
          <w:rFonts w:ascii="Times New Roman" w:hAnsi="Times New Roman" w:cs="Times New Roman"/>
        </w:rPr>
        <w:t xml:space="preserve"> </w:t>
      </w:r>
      <w:r w:rsidR="00DF52D6" w:rsidRPr="00817605">
        <w:rPr>
          <w:rFonts w:ascii="Times New Roman" w:hAnsi="Times New Roman" w:cs="Times New Roman"/>
        </w:rPr>
        <w:t>sia p</w:t>
      </w:r>
      <w:r w:rsidRPr="00817605">
        <w:rPr>
          <w:rFonts w:ascii="Times New Roman" w:hAnsi="Times New Roman" w:cs="Times New Roman"/>
        </w:rPr>
        <w:t>er le conferme sia per le nuove adozioni</w:t>
      </w:r>
      <w:r w:rsidR="001A4C1A">
        <w:rPr>
          <w:rFonts w:ascii="Times New Roman" w:hAnsi="Times New Roman" w:cs="Times New Roman"/>
        </w:rPr>
        <w:t xml:space="preserve">, </w:t>
      </w:r>
      <w:r w:rsidRPr="00817605">
        <w:rPr>
          <w:rFonts w:ascii="Times New Roman" w:hAnsi="Times New Roman" w:cs="Times New Roman"/>
        </w:rPr>
        <w:t xml:space="preserve">lo specifico modulo </w:t>
      </w:r>
      <w:r w:rsidR="00DF52D6" w:rsidRPr="00817605">
        <w:rPr>
          <w:rFonts w:ascii="Times New Roman" w:hAnsi="Times New Roman" w:cs="Times New Roman"/>
        </w:rPr>
        <w:t>(</w:t>
      </w:r>
      <w:r w:rsidRPr="00817605">
        <w:rPr>
          <w:rFonts w:ascii="Times New Roman" w:hAnsi="Times New Roman" w:cs="Times New Roman"/>
        </w:rPr>
        <w:t>ALLEGATO N.2</w:t>
      </w:r>
      <w:r w:rsidR="00B807ED" w:rsidRPr="00817605">
        <w:rPr>
          <w:rFonts w:ascii="Times New Roman" w:hAnsi="Times New Roman" w:cs="Times New Roman"/>
        </w:rPr>
        <w:t xml:space="preserve"> – PRIMARIA</w:t>
      </w:r>
      <w:r w:rsidR="00DF52D6" w:rsidRPr="00817605">
        <w:rPr>
          <w:rFonts w:ascii="Times New Roman" w:hAnsi="Times New Roman" w:cs="Times New Roman"/>
        </w:rPr>
        <w:t>)</w:t>
      </w:r>
      <w:r w:rsidR="003453E6" w:rsidRPr="00817605">
        <w:rPr>
          <w:rFonts w:ascii="Times New Roman" w:hAnsi="Times New Roman" w:cs="Times New Roman"/>
        </w:rPr>
        <w:t>.</w:t>
      </w:r>
    </w:p>
    <w:p w14:paraId="0E40F0D6" w14:textId="2D3C1BDC" w:rsidR="003453E6" w:rsidRPr="00817605" w:rsidRDefault="003453E6" w:rsidP="00DD4E4C">
      <w:pPr>
        <w:pStyle w:val="Stile"/>
        <w:spacing w:line="276" w:lineRule="auto"/>
        <w:jc w:val="both"/>
        <w:rPr>
          <w:rFonts w:ascii="Times New Roman" w:hAnsi="Times New Roman" w:cs="Times New Roman"/>
        </w:rPr>
      </w:pPr>
      <w:r w:rsidRPr="00401509">
        <w:rPr>
          <w:rFonts w:ascii="Times New Roman" w:hAnsi="Times New Roman" w:cs="Times New Roman"/>
        </w:rPr>
        <w:t>I prezzi di copertina dei libri di testo della scuola primaria, nella versione on line o mista, sono stabiliti annualmente con decreto ministeriale, non ancora pervenuto.</w:t>
      </w:r>
    </w:p>
    <w:p w14:paraId="69E37382" w14:textId="3BB5020E" w:rsidR="00F50196" w:rsidRPr="00817605" w:rsidRDefault="00F50196" w:rsidP="00DD4E4C">
      <w:pPr>
        <w:spacing w:after="0" w:line="276" w:lineRule="auto"/>
        <w:jc w:val="both"/>
        <w:rPr>
          <w:rStyle w:val="Enfasigrassetto"/>
          <w:rFonts w:ascii="Times New Roman" w:eastAsia="Times New Roman" w:hAnsi="Times New Roman"/>
          <w:color w:val="212529"/>
          <w:sz w:val="24"/>
          <w:szCs w:val="24"/>
          <w:lang w:eastAsia="it-IT"/>
        </w:rPr>
      </w:pPr>
    </w:p>
    <w:p w14:paraId="1583F998" w14:textId="25CA384F" w:rsidR="00F50196" w:rsidRPr="00817605" w:rsidRDefault="00F50196" w:rsidP="00DD4E4C">
      <w:pPr>
        <w:spacing w:after="0" w:line="276" w:lineRule="auto"/>
        <w:jc w:val="both"/>
        <w:rPr>
          <w:rStyle w:val="Enfasigrassetto"/>
          <w:rFonts w:ascii="Times New Roman" w:eastAsia="Times New Roman" w:hAnsi="Times New Roman"/>
          <w:bCs w:val="0"/>
          <w:sz w:val="24"/>
          <w:szCs w:val="24"/>
          <w:lang w:eastAsia="it-IT"/>
        </w:rPr>
      </w:pPr>
      <w:r w:rsidRPr="00817605">
        <w:rPr>
          <w:rStyle w:val="Enfasigrassetto"/>
          <w:rFonts w:ascii="Times New Roman" w:eastAsia="Times New Roman" w:hAnsi="Times New Roman"/>
          <w:bCs w:val="0"/>
          <w:sz w:val="24"/>
          <w:szCs w:val="24"/>
          <w:lang w:eastAsia="it-IT"/>
        </w:rPr>
        <w:t>SCUOLA SECONDARI DI PRIMO GRADO</w:t>
      </w:r>
    </w:p>
    <w:p w14:paraId="0E075D07" w14:textId="2F7E0E24" w:rsidR="00C87A3E" w:rsidRPr="00817605" w:rsidRDefault="00BE1E5B" w:rsidP="00DD4E4C">
      <w:pPr>
        <w:spacing w:after="0" w:line="276" w:lineRule="auto"/>
        <w:jc w:val="both"/>
        <w:rPr>
          <w:rStyle w:val="Enfasigrassetto"/>
          <w:rFonts w:ascii="Times New Roman" w:eastAsia="Times New Roman" w:hAnsi="Times New Roman"/>
          <w:b w:val="0"/>
          <w:sz w:val="24"/>
          <w:szCs w:val="24"/>
          <w:lang w:eastAsia="it-IT"/>
        </w:rPr>
      </w:pPr>
      <w:r w:rsidRPr="00817605">
        <w:rPr>
          <w:rStyle w:val="Enfasigrassetto"/>
          <w:rFonts w:ascii="Times New Roman" w:eastAsia="Times New Roman" w:hAnsi="Times New Roman"/>
          <w:b w:val="0"/>
          <w:sz w:val="24"/>
          <w:szCs w:val="24"/>
          <w:lang w:eastAsia="it-IT"/>
        </w:rPr>
        <w:lastRenderedPageBreak/>
        <w:t>L'adozione dei libri di testo da parte del Collegio dei Docenti avverrà anch'essa nella seduta d</w:t>
      </w:r>
      <w:r w:rsidR="000F642A" w:rsidRPr="00817605">
        <w:rPr>
          <w:rStyle w:val="Enfasigrassetto"/>
          <w:rFonts w:ascii="Times New Roman" w:eastAsia="Times New Roman" w:hAnsi="Times New Roman"/>
          <w:b w:val="0"/>
          <w:sz w:val="24"/>
          <w:szCs w:val="24"/>
          <w:lang w:eastAsia="it-IT"/>
        </w:rPr>
        <w:t>el</w:t>
      </w:r>
      <w:r w:rsidRPr="00817605">
        <w:rPr>
          <w:rStyle w:val="Enfasigrassetto"/>
          <w:rFonts w:ascii="Times New Roman" w:eastAsia="Times New Roman" w:hAnsi="Times New Roman"/>
          <w:b w:val="0"/>
          <w:sz w:val="24"/>
          <w:szCs w:val="24"/>
          <w:lang w:eastAsia="it-IT"/>
        </w:rPr>
        <w:t xml:space="preserve"> 1</w:t>
      </w:r>
      <w:r w:rsidR="00414E35">
        <w:rPr>
          <w:rStyle w:val="Enfasigrassetto"/>
          <w:rFonts w:ascii="Times New Roman" w:eastAsia="Times New Roman" w:hAnsi="Times New Roman"/>
          <w:b w:val="0"/>
          <w:sz w:val="24"/>
          <w:szCs w:val="24"/>
          <w:lang w:eastAsia="it-IT"/>
        </w:rPr>
        <w:t>5</w:t>
      </w:r>
      <w:r w:rsidRPr="00817605">
        <w:rPr>
          <w:rStyle w:val="Enfasigrassetto"/>
          <w:rFonts w:ascii="Times New Roman" w:eastAsia="Times New Roman" w:hAnsi="Times New Roman"/>
          <w:b w:val="0"/>
          <w:sz w:val="24"/>
          <w:szCs w:val="24"/>
          <w:lang w:eastAsia="it-IT"/>
        </w:rPr>
        <w:t xml:space="preserve"> maggio 202</w:t>
      </w:r>
      <w:r w:rsidR="00DE594D" w:rsidRPr="00817605">
        <w:rPr>
          <w:rStyle w:val="Enfasigrassetto"/>
          <w:rFonts w:ascii="Times New Roman" w:eastAsia="Times New Roman" w:hAnsi="Times New Roman"/>
          <w:b w:val="0"/>
          <w:sz w:val="24"/>
          <w:szCs w:val="24"/>
          <w:lang w:eastAsia="it-IT"/>
        </w:rPr>
        <w:t>4</w:t>
      </w:r>
      <w:r w:rsidRPr="00817605">
        <w:rPr>
          <w:rStyle w:val="Enfasigrassetto"/>
          <w:rFonts w:ascii="Times New Roman" w:eastAsia="Times New Roman" w:hAnsi="Times New Roman"/>
          <w:b w:val="0"/>
          <w:sz w:val="24"/>
          <w:szCs w:val="24"/>
          <w:lang w:eastAsia="it-IT"/>
        </w:rPr>
        <w:t>.</w:t>
      </w:r>
      <w:r w:rsidR="002E4B1F" w:rsidRPr="00817605">
        <w:rPr>
          <w:rStyle w:val="Enfasigrassetto"/>
          <w:rFonts w:ascii="Times New Roman" w:eastAsia="Times New Roman" w:hAnsi="Times New Roman"/>
          <w:b w:val="0"/>
          <w:sz w:val="24"/>
          <w:szCs w:val="24"/>
          <w:lang w:eastAsia="it-IT"/>
        </w:rPr>
        <w:t xml:space="preserve"> </w:t>
      </w:r>
      <w:r w:rsidR="00C87A3E" w:rsidRPr="00817605">
        <w:rPr>
          <w:rStyle w:val="Enfasigrassetto"/>
          <w:rFonts w:ascii="Times New Roman" w:eastAsia="Times New Roman" w:hAnsi="Times New Roman"/>
          <w:b w:val="0"/>
          <w:sz w:val="24"/>
          <w:szCs w:val="24"/>
          <w:lang w:eastAsia="it-IT"/>
        </w:rPr>
        <w:t>Nello specifico:</w:t>
      </w:r>
    </w:p>
    <w:p w14:paraId="26D3ED17" w14:textId="006DC410" w:rsidR="00EA0F01" w:rsidRPr="00817605" w:rsidRDefault="00EA0F01" w:rsidP="00DD4E4C">
      <w:pPr>
        <w:numPr>
          <w:ilvl w:val="0"/>
          <w:numId w:val="9"/>
        </w:numPr>
        <w:spacing w:after="0" w:line="276" w:lineRule="auto"/>
        <w:ind w:left="0" w:firstLine="0"/>
        <w:jc w:val="both"/>
        <w:rPr>
          <w:rStyle w:val="Enfasigrassetto"/>
          <w:rFonts w:ascii="Times New Roman" w:eastAsia="Times New Roman" w:hAnsi="Times New Roman"/>
          <w:b w:val="0"/>
          <w:sz w:val="24"/>
          <w:szCs w:val="24"/>
          <w:lang w:eastAsia="it-IT"/>
        </w:rPr>
      </w:pPr>
      <w:r w:rsidRPr="00817605">
        <w:rPr>
          <w:rStyle w:val="Enfasigrassetto"/>
          <w:rFonts w:ascii="Times New Roman" w:eastAsia="Times New Roman" w:hAnsi="Times New Roman"/>
          <w:b w:val="0"/>
          <w:sz w:val="24"/>
          <w:szCs w:val="24"/>
          <w:lang w:eastAsia="it-IT"/>
        </w:rPr>
        <w:t>I Docenti delle classi Terze effettueranno la scelta dei libri di testo per le future classi Prime.</w:t>
      </w:r>
    </w:p>
    <w:p w14:paraId="2B3B5EFA" w14:textId="2706B420" w:rsidR="00EA0F01" w:rsidRPr="00817605" w:rsidRDefault="00EA0F01" w:rsidP="00DD4E4C">
      <w:pPr>
        <w:numPr>
          <w:ilvl w:val="0"/>
          <w:numId w:val="9"/>
        </w:numPr>
        <w:spacing w:after="0" w:line="276" w:lineRule="auto"/>
        <w:ind w:left="0" w:firstLine="0"/>
        <w:jc w:val="both"/>
        <w:rPr>
          <w:rStyle w:val="Enfasigrassetto"/>
          <w:rFonts w:ascii="Times New Roman" w:eastAsia="Times New Roman" w:hAnsi="Times New Roman"/>
          <w:b w:val="0"/>
          <w:sz w:val="24"/>
          <w:szCs w:val="24"/>
          <w:lang w:eastAsia="it-IT"/>
        </w:rPr>
      </w:pPr>
      <w:r w:rsidRPr="00817605">
        <w:rPr>
          <w:rStyle w:val="Enfasigrassetto"/>
          <w:rFonts w:ascii="Times New Roman" w:eastAsia="Times New Roman" w:hAnsi="Times New Roman"/>
          <w:b w:val="0"/>
          <w:sz w:val="24"/>
          <w:szCs w:val="24"/>
          <w:lang w:eastAsia="it-IT"/>
        </w:rPr>
        <w:t>I Docenti delle attuali classi Seconde effettueranno le scelte per le classi Terze</w:t>
      </w:r>
    </w:p>
    <w:p w14:paraId="345BBC3B" w14:textId="6F02505F" w:rsidR="00EA0F01" w:rsidRPr="00817605" w:rsidRDefault="00EA0F01" w:rsidP="00DD4E4C">
      <w:pPr>
        <w:numPr>
          <w:ilvl w:val="0"/>
          <w:numId w:val="9"/>
        </w:numPr>
        <w:spacing w:after="0" w:line="276" w:lineRule="auto"/>
        <w:ind w:left="0" w:firstLine="0"/>
        <w:jc w:val="both"/>
        <w:rPr>
          <w:rStyle w:val="Enfasigrassetto"/>
          <w:rFonts w:ascii="Times New Roman" w:eastAsia="Times New Roman" w:hAnsi="Times New Roman"/>
          <w:b w:val="0"/>
          <w:sz w:val="24"/>
          <w:szCs w:val="24"/>
          <w:lang w:eastAsia="it-IT"/>
        </w:rPr>
      </w:pPr>
      <w:r w:rsidRPr="00817605">
        <w:rPr>
          <w:rStyle w:val="Enfasigrassetto"/>
          <w:rFonts w:ascii="Times New Roman" w:eastAsia="Times New Roman" w:hAnsi="Times New Roman"/>
          <w:b w:val="0"/>
          <w:sz w:val="24"/>
          <w:szCs w:val="24"/>
          <w:lang w:eastAsia="it-IT"/>
        </w:rPr>
        <w:t>I Docenti delle classi prime effettueranno le scelte per le future classi Seconde</w:t>
      </w:r>
    </w:p>
    <w:p w14:paraId="2036233A" w14:textId="77777777" w:rsidR="009F395D" w:rsidRPr="00817605" w:rsidRDefault="009F395D" w:rsidP="00DD4E4C">
      <w:pPr>
        <w:spacing w:after="0" w:line="276" w:lineRule="auto"/>
        <w:jc w:val="both"/>
        <w:rPr>
          <w:rStyle w:val="Enfasigrassetto"/>
          <w:rFonts w:ascii="Times New Roman" w:eastAsia="Times New Roman" w:hAnsi="Times New Roman"/>
          <w:b w:val="0"/>
          <w:sz w:val="24"/>
          <w:szCs w:val="24"/>
          <w:lang w:eastAsia="it-IT"/>
        </w:rPr>
      </w:pPr>
      <w:bookmarkStart w:id="1" w:name="_Hlk98759170"/>
    </w:p>
    <w:p w14:paraId="2F3DE264" w14:textId="5C5767CE" w:rsidR="00BE1E5B" w:rsidRPr="00817605" w:rsidRDefault="00BE1E5B" w:rsidP="00DD4E4C">
      <w:pPr>
        <w:spacing w:after="0" w:line="276" w:lineRule="auto"/>
        <w:jc w:val="both"/>
        <w:rPr>
          <w:rStyle w:val="Enfasigrassetto"/>
          <w:rFonts w:ascii="Times New Roman" w:eastAsia="Times New Roman" w:hAnsi="Times New Roman"/>
          <w:b w:val="0"/>
          <w:sz w:val="24"/>
          <w:szCs w:val="24"/>
          <w:lang w:eastAsia="it-IT"/>
        </w:rPr>
      </w:pPr>
      <w:r w:rsidRPr="00817605">
        <w:rPr>
          <w:rStyle w:val="Enfasigrassetto"/>
          <w:rFonts w:ascii="Times New Roman" w:eastAsia="Times New Roman" w:hAnsi="Times New Roman"/>
          <w:b w:val="0"/>
          <w:sz w:val="24"/>
          <w:szCs w:val="24"/>
          <w:lang w:eastAsia="it-IT"/>
        </w:rPr>
        <w:t>Le SS.LL. dovranno debitamente compilare - sia per le conferme sia per le nuove adozioni - lo specifico modulo</w:t>
      </w:r>
      <w:r w:rsidR="00C87A3E" w:rsidRPr="00817605">
        <w:rPr>
          <w:rStyle w:val="Enfasigrassetto"/>
          <w:rFonts w:ascii="Times New Roman" w:eastAsia="Times New Roman" w:hAnsi="Times New Roman"/>
          <w:b w:val="0"/>
          <w:sz w:val="24"/>
          <w:szCs w:val="24"/>
          <w:lang w:eastAsia="it-IT"/>
        </w:rPr>
        <w:t>,</w:t>
      </w:r>
      <w:r w:rsidRPr="00817605">
        <w:rPr>
          <w:rStyle w:val="Enfasigrassetto"/>
          <w:rFonts w:ascii="Times New Roman" w:eastAsia="Times New Roman" w:hAnsi="Times New Roman"/>
          <w:b w:val="0"/>
          <w:sz w:val="24"/>
          <w:szCs w:val="24"/>
          <w:lang w:eastAsia="it-IT"/>
        </w:rPr>
        <w:t xml:space="preserve"> </w:t>
      </w:r>
      <w:r w:rsidR="00DF52D6" w:rsidRPr="00817605">
        <w:rPr>
          <w:rStyle w:val="Enfasigrassetto"/>
          <w:rFonts w:ascii="Times New Roman" w:eastAsia="Times New Roman" w:hAnsi="Times New Roman"/>
          <w:b w:val="0"/>
          <w:sz w:val="24"/>
          <w:szCs w:val="24"/>
          <w:lang w:eastAsia="it-IT"/>
        </w:rPr>
        <w:t xml:space="preserve">(ALLEGATO 3 </w:t>
      </w:r>
      <w:r w:rsidR="00B807ED" w:rsidRPr="00817605">
        <w:rPr>
          <w:rStyle w:val="Enfasigrassetto"/>
          <w:rFonts w:ascii="Times New Roman" w:eastAsia="Times New Roman" w:hAnsi="Times New Roman"/>
          <w:b w:val="0"/>
          <w:sz w:val="24"/>
          <w:szCs w:val="24"/>
          <w:lang w:eastAsia="it-IT"/>
        </w:rPr>
        <w:t xml:space="preserve">– </w:t>
      </w:r>
      <w:r w:rsidR="00DF52D6" w:rsidRPr="00817605">
        <w:rPr>
          <w:rStyle w:val="Enfasigrassetto"/>
          <w:rFonts w:ascii="Times New Roman" w:eastAsia="Times New Roman" w:hAnsi="Times New Roman"/>
          <w:b w:val="0"/>
          <w:sz w:val="24"/>
          <w:szCs w:val="24"/>
          <w:lang w:eastAsia="it-IT"/>
        </w:rPr>
        <w:t>SCUOLA SECONDARIA</w:t>
      </w:r>
      <w:r w:rsidR="00B807ED" w:rsidRPr="00817605">
        <w:rPr>
          <w:rStyle w:val="Enfasigrassetto"/>
          <w:rFonts w:ascii="Times New Roman" w:eastAsia="Times New Roman" w:hAnsi="Times New Roman"/>
          <w:b w:val="0"/>
          <w:sz w:val="24"/>
          <w:szCs w:val="24"/>
          <w:lang w:eastAsia="it-IT"/>
        </w:rPr>
        <w:t>, disponibile sul drive condiviso</w:t>
      </w:r>
      <w:r w:rsidR="00DF52D6" w:rsidRPr="00817605">
        <w:rPr>
          <w:rStyle w:val="Enfasigrassetto"/>
          <w:rFonts w:ascii="Times New Roman" w:eastAsia="Times New Roman" w:hAnsi="Times New Roman"/>
          <w:b w:val="0"/>
          <w:sz w:val="24"/>
          <w:szCs w:val="24"/>
          <w:lang w:eastAsia="it-IT"/>
        </w:rPr>
        <w:t>)</w:t>
      </w:r>
      <w:r w:rsidR="00C87A3E" w:rsidRPr="00817605">
        <w:rPr>
          <w:rStyle w:val="Enfasigrassetto"/>
          <w:rFonts w:ascii="Times New Roman" w:eastAsia="Times New Roman" w:hAnsi="Times New Roman"/>
          <w:b w:val="0"/>
          <w:sz w:val="24"/>
          <w:szCs w:val="24"/>
          <w:lang w:eastAsia="it-IT"/>
        </w:rPr>
        <w:t>,</w:t>
      </w:r>
      <w:r w:rsidR="00DF52D6" w:rsidRPr="00817605">
        <w:rPr>
          <w:rStyle w:val="Enfasigrassetto"/>
          <w:rFonts w:ascii="Times New Roman" w:eastAsia="Times New Roman" w:hAnsi="Times New Roman"/>
          <w:b w:val="0"/>
          <w:sz w:val="24"/>
          <w:szCs w:val="24"/>
          <w:lang w:eastAsia="it-IT"/>
        </w:rPr>
        <w:t xml:space="preserve"> </w:t>
      </w:r>
      <w:bookmarkEnd w:id="1"/>
      <w:r w:rsidRPr="00817605">
        <w:rPr>
          <w:rStyle w:val="Enfasigrassetto"/>
          <w:rFonts w:ascii="Times New Roman" w:eastAsia="Times New Roman" w:hAnsi="Times New Roman"/>
          <w:b w:val="0"/>
          <w:sz w:val="24"/>
          <w:szCs w:val="24"/>
          <w:lang w:eastAsia="it-IT"/>
        </w:rPr>
        <w:t>con preghiera di riportare correttamente per ogni testo il CODICE ISBN composto da 13 cifre</w:t>
      </w:r>
      <w:r w:rsidR="00C87A3E" w:rsidRPr="00817605">
        <w:rPr>
          <w:rStyle w:val="Enfasigrassetto"/>
          <w:rFonts w:ascii="Times New Roman" w:eastAsia="Times New Roman" w:hAnsi="Times New Roman"/>
          <w:b w:val="0"/>
          <w:sz w:val="24"/>
          <w:szCs w:val="24"/>
          <w:lang w:eastAsia="it-IT"/>
        </w:rPr>
        <w:t>.</w:t>
      </w:r>
    </w:p>
    <w:p w14:paraId="7422F3FC" w14:textId="4684B2F8" w:rsidR="00BE1E5B" w:rsidRPr="00817605" w:rsidRDefault="00BE1E5B" w:rsidP="00DD4E4C">
      <w:pPr>
        <w:spacing w:after="0" w:line="276" w:lineRule="auto"/>
        <w:jc w:val="both"/>
        <w:rPr>
          <w:rStyle w:val="Enfasigrassetto"/>
          <w:rFonts w:ascii="Times New Roman" w:eastAsia="Times New Roman" w:hAnsi="Times New Roman"/>
          <w:b w:val="0"/>
          <w:sz w:val="24"/>
          <w:szCs w:val="24"/>
          <w:lang w:eastAsia="it-IT"/>
        </w:rPr>
      </w:pPr>
      <w:r w:rsidRPr="00817605">
        <w:rPr>
          <w:rStyle w:val="Enfasigrassetto"/>
          <w:rFonts w:ascii="Times New Roman" w:eastAsia="Times New Roman" w:hAnsi="Times New Roman"/>
          <w:b w:val="0"/>
          <w:sz w:val="24"/>
          <w:szCs w:val="24"/>
          <w:lang w:eastAsia="it-IT"/>
        </w:rPr>
        <w:t xml:space="preserve">Per le nuove adozioni, inoltre, dovrà essere predisposta apposita relazione sulla modulistica allegata </w:t>
      </w:r>
      <w:r w:rsidR="00EA0F01" w:rsidRPr="00817605">
        <w:rPr>
          <w:rStyle w:val="Enfasigrassetto"/>
          <w:rFonts w:ascii="Times New Roman" w:eastAsia="Times New Roman" w:hAnsi="Times New Roman"/>
          <w:b w:val="0"/>
          <w:sz w:val="24"/>
          <w:szCs w:val="24"/>
          <w:lang w:eastAsia="it-IT"/>
        </w:rPr>
        <w:t xml:space="preserve">(ALLEGATO N.4) </w:t>
      </w:r>
      <w:r w:rsidRPr="00817605">
        <w:rPr>
          <w:rStyle w:val="Enfasigrassetto"/>
          <w:rFonts w:ascii="Times New Roman" w:eastAsia="Times New Roman" w:hAnsi="Times New Roman"/>
          <w:b w:val="0"/>
          <w:sz w:val="24"/>
          <w:szCs w:val="24"/>
          <w:lang w:eastAsia="it-IT"/>
        </w:rPr>
        <w:t xml:space="preserve">contenente le motivazioni della scelta. Detta relazione dovrà essere inviata via mail all'indirizzo istituzionale della scuola all'attenzione dell'assistente amm.va </w:t>
      </w:r>
      <w:r w:rsidR="006F064C">
        <w:rPr>
          <w:rStyle w:val="Enfasigrassetto"/>
          <w:rFonts w:ascii="Times New Roman" w:eastAsia="Times New Roman" w:hAnsi="Times New Roman"/>
          <w:b w:val="0"/>
          <w:sz w:val="24"/>
          <w:szCs w:val="24"/>
          <w:lang w:eastAsia="it-IT"/>
        </w:rPr>
        <w:t>STEFANIA CIAVARDIN</w:t>
      </w:r>
      <w:r w:rsidR="00401509">
        <w:rPr>
          <w:rStyle w:val="Enfasigrassetto"/>
          <w:rFonts w:ascii="Times New Roman" w:eastAsia="Times New Roman" w:hAnsi="Times New Roman"/>
          <w:b w:val="0"/>
          <w:sz w:val="24"/>
          <w:szCs w:val="24"/>
          <w:lang w:eastAsia="it-IT"/>
        </w:rPr>
        <w:t>I</w:t>
      </w:r>
      <w:r w:rsidRPr="00817605">
        <w:rPr>
          <w:rStyle w:val="Enfasigrassetto"/>
          <w:rFonts w:ascii="Times New Roman" w:eastAsia="Times New Roman" w:hAnsi="Times New Roman"/>
          <w:b w:val="0"/>
          <w:sz w:val="24"/>
          <w:szCs w:val="24"/>
          <w:lang w:eastAsia="it-IT"/>
        </w:rPr>
        <w:t>.</w:t>
      </w:r>
    </w:p>
    <w:p w14:paraId="204BBC9B" w14:textId="3A5225C8" w:rsidR="00C24025" w:rsidRPr="00817605" w:rsidRDefault="00BE1E5B" w:rsidP="00DD4E4C">
      <w:pPr>
        <w:spacing w:after="0" w:line="276" w:lineRule="auto"/>
        <w:jc w:val="both"/>
        <w:rPr>
          <w:rStyle w:val="Enfasigrassetto"/>
          <w:rFonts w:ascii="Times New Roman" w:eastAsia="Times New Roman" w:hAnsi="Times New Roman"/>
          <w:b w:val="0"/>
          <w:sz w:val="24"/>
          <w:szCs w:val="24"/>
          <w:lang w:eastAsia="it-IT"/>
        </w:rPr>
      </w:pPr>
      <w:r w:rsidRPr="00817605">
        <w:rPr>
          <w:rStyle w:val="Enfasigrassetto"/>
          <w:rFonts w:ascii="Times New Roman" w:eastAsia="Times New Roman" w:hAnsi="Times New Roman"/>
          <w:b w:val="0"/>
          <w:sz w:val="24"/>
          <w:szCs w:val="24"/>
          <w:lang w:eastAsia="it-IT"/>
        </w:rPr>
        <w:t xml:space="preserve">Riguardo i "tetti di spesa" nella scuola secondaria, la sopra citata nota prot. n. </w:t>
      </w:r>
      <w:r w:rsidR="00FF23DA" w:rsidRPr="00817605">
        <w:rPr>
          <w:rStyle w:val="Enfasigrassetto"/>
          <w:rFonts w:ascii="Times New Roman" w:eastAsia="Times New Roman" w:hAnsi="Times New Roman"/>
          <w:b w:val="0"/>
          <w:sz w:val="24"/>
          <w:szCs w:val="24"/>
          <w:lang w:eastAsia="it-IT"/>
        </w:rPr>
        <w:t>8393</w:t>
      </w:r>
      <w:r w:rsidRPr="00817605">
        <w:rPr>
          <w:rStyle w:val="Enfasigrassetto"/>
          <w:rFonts w:ascii="Times New Roman" w:eastAsia="Times New Roman" w:hAnsi="Times New Roman"/>
          <w:b w:val="0"/>
          <w:sz w:val="24"/>
          <w:szCs w:val="24"/>
          <w:lang w:eastAsia="it-IT"/>
        </w:rPr>
        <w:t xml:space="preserve"> del </w:t>
      </w:r>
      <w:r w:rsidR="00FF23DA" w:rsidRPr="00817605">
        <w:rPr>
          <w:rStyle w:val="Enfasigrassetto"/>
          <w:rFonts w:ascii="Times New Roman" w:eastAsia="Times New Roman" w:hAnsi="Times New Roman"/>
          <w:b w:val="0"/>
          <w:sz w:val="24"/>
          <w:szCs w:val="24"/>
          <w:lang w:eastAsia="it-IT"/>
        </w:rPr>
        <w:t>13</w:t>
      </w:r>
      <w:r w:rsidRPr="00817605">
        <w:rPr>
          <w:rStyle w:val="Enfasigrassetto"/>
          <w:rFonts w:ascii="Times New Roman" w:eastAsia="Times New Roman" w:hAnsi="Times New Roman"/>
          <w:b w:val="0"/>
          <w:sz w:val="24"/>
          <w:szCs w:val="24"/>
          <w:lang w:eastAsia="it-IT"/>
        </w:rPr>
        <w:t>.</w:t>
      </w:r>
      <w:r w:rsidR="00FF23DA" w:rsidRPr="00817605">
        <w:rPr>
          <w:rStyle w:val="Enfasigrassetto"/>
          <w:rFonts w:ascii="Times New Roman" w:eastAsia="Times New Roman" w:hAnsi="Times New Roman"/>
          <w:b w:val="0"/>
          <w:sz w:val="24"/>
          <w:szCs w:val="24"/>
          <w:lang w:eastAsia="it-IT"/>
        </w:rPr>
        <w:t>03</w:t>
      </w:r>
      <w:r w:rsidRPr="00817605">
        <w:rPr>
          <w:rStyle w:val="Enfasigrassetto"/>
          <w:rFonts w:ascii="Times New Roman" w:eastAsia="Times New Roman" w:hAnsi="Times New Roman"/>
          <w:b w:val="0"/>
          <w:sz w:val="24"/>
          <w:szCs w:val="24"/>
          <w:lang w:eastAsia="it-IT"/>
        </w:rPr>
        <w:t>.202</w:t>
      </w:r>
      <w:r w:rsidR="00FF23DA" w:rsidRPr="00817605">
        <w:rPr>
          <w:rStyle w:val="Enfasigrassetto"/>
          <w:rFonts w:ascii="Times New Roman" w:eastAsia="Times New Roman" w:hAnsi="Times New Roman"/>
          <w:b w:val="0"/>
          <w:sz w:val="24"/>
          <w:szCs w:val="24"/>
          <w:lang w:eastAsia="it-IT"/>
        </w:rPr>
        <w:t>3</w:t>
      </w:r>
      <w:r w:rsidRPr="00817605">
        <w:rPr>
          <w:rStyle w:val="Enfasigrassetto"/>
          <w:rFonts w:ascii="Times New Roman" w:eastAsia="Times New Roman" w:hAnsi="Times New Roman"/>
          <w:b w:val="0"/>
          <w:sz w:val="24"/>
          <w:szCs w:val="24"/>
          <w:lang w:eastAsia="it-IT"/>
        </w:rPr>
        <w:t>,</w:t>
      </w:r>
      <w:r w:rsidR="00FF23DA" w:rsidRPr="00817605">
        <w:rPr>
          <w:rStyle w:val="Enfasigrassetto"/>
          <w:rFonts w:ascii="Times New Roman" w:eastAsia="Times New Roman" w:hAnsi="Times New Roman"/>
          <w:b w:val="0"/>
          <w:sz w:val="24"/>
          <w:szCs w:val="24"/>
          <w:lang w:eastAsia="it-IT"/>
        </w:rPr>
        <w:t xml:space="preserve"> </w:t>
      </w:r>
      <w:r w:rsidRPr="00817605">
        <w:rPr>
          <w:rStyle w:val="Enfasigrassetto"/>
          <w:rFonts w:ascii="Times New Roman" w:eastAsia="Times New Roman" w:hAnsi="Times New Roman"/>
          <w:b w:val="0"/>
          <w:sz w:val="24"/>
          <w:szCs w:val="24"/>
          <w:lang w:eastAsia="it-IT"/>
        </w:rPr>
        <w:t>ricorda</w:t>
      </w:r>
      <w:r w:rsidR="00DF52D6" w:rsidRPr="00817605">
        <w:rPr>
          <w:rStyle w:val="Enfasigrassetto"/>
          <w:rFonts w:ascii="Times New Roman" w:eastAsia="Times New Roman" w:hAnsi="Times New Roman"/>
          <w:b w:val="0"/>
          <w:sz w:val="24"/>
          <w:szCs w:val="24"/>
          <w:lang w:eastAsia="it-IT"/>
        </w:rPr>
        <w:t xml:space="preserve"> la</w:t>
      </w:r>
      <w:r w:rsidR="00B807ED" w:rsidRPr="00817605">
        <w:rPr>
          <w:rStyle w:val="Enfasigrassetto"/>
          <w:rFonts w:ascii="Times New Roman" w:eastAsia="Times New Roman" w:hAnsi="Times New Roman"/>
          <w:b w:val="0"/>
          <w:sz w:val="24"/>
          <w:szCs w:val="24"/>
          <w:lang w:eastAsia="it-IT"/>
        </w:rPr>
        <w:t xml:space="preserve"> </w:t>
      </w:r>
      <w:r w:rsidRPr="00817605">
        <w:rPr>
          <w:rStyle w:val="Enfasigrassetto"/>
          <w:rFonts w:ascii="Times New Roman" w:eastAsia="Times New Roman" w:hAnsi="Times New Roman"/>
          <w:b w:val="0"/>
          <w:sz w:val="24"/>
          <w:szCs w:val="24"/>
          <w:lang w:eastAsia="it-IT"/>
        </w:rPr>
        <w:t>normativa</w:t>
      </w:r>
      <w:r w:rsidR="00C87A3E" w:rsidRPr="00817605">
        <w:rPr>
          <w:rStyle w:val="Enfasigrassetto"/>
          <w:rFonts w:ascii="Times New Roman" w:eastAsia="Times New Roman" w:hAnsi="Times New Roman"/>
          <w:b w:val="0"/>
          <w:sz w:val="24"/>
          <w:szCs w:val="24"/>
          <w:lang w:eastAsia="it-IT"/>
        </w:rPr>
        <w:t xml:space="preserve">, la </w:t>
      </w:r>
      <w:r w:rsidRPr="00817605">
        <w:rPr>
          <w:rStyle w:val="Enfasigrassetto"/>
          <w:rFonts w:ascii="Times New Roman" w:eastAsia="Times New Roman" w:hAnsi="Times New Roman"/>
          <w:b w:val="0"/>
          <w:sz w:val="24"/>
          <w:szCs w:val="24"/>
          <w:lang w:eastAsia="it-IT"/>
        </w:rPr>
        <w:t>legge 133/2008 e D.M. 27 settembre 2013, n. 781</w:t>
      </w:r>
      <w:r w:rsidR="00C24025" w:rsidRPr="00817605">
        <w:rPr>
          <w:rStyle w:val="Enfasigrassetto"/>
          <w:rFonts w:ascii="Times New Roman" w:eastAsia="Times New Roman" w:hAnsi="Times New Roman"/>
          <w:b w:val="0"/>
          <w:sz w:val="24"/>
          <w:szCs w:val="24"/>
          <w:lang w:eastAsia="it-IT"/>
        </w:rPr>
        <w:t xml:space="preserve"> riportata nella prima parte della presente nota.</w:t>
      </w:r>
    </w:p>
    <w:p w14:paraId="140F3F9E" w14:textId="7C81A2E8" w:rsidR="00C964AB" w:rsidRDefault="00401509" w:rsidP="00DD4E4C">
      <w:pPr>
        <w:spacing w:after="0" w:line="276" w:lineRule="auto"/>
        <w:jc w:val="both"/>
        <w:rPr>
          <w:rStyle w:val="Enfasigrassetto"/>
          <w:rFonts w:ascii="Times New Roman" w:eastAsia="Times New Roman" w:hAnsi="Times New Roman"/>
          <w:b w:val="0"/>
          <w:sz w:val="24"/>
          <w:szCs w:val="24"/>
          <w:lang w:eastAsia="it-IT"/>
        </w:rPr>
      </w:pPr>
      <w:r w:rsidRPr="00401509">
        <w:rPr>
          <w:rStyle w:val="Enfasigrassetto"/>
          <w:rFonts w:ascii="Times New Roman" w:eastAsia="Times New Roman" w:hAnsi="Times New Roman"/>
          <w:b w:val="0"/>
          <w:sz w:val="24"/>
          <w:szCs w:val="24"/>
          <w:lang w:eastAsia="it-IT"/>
        </w:rPr>
        <w:t xml:space="preserve">Si riporta di seguito la tabella del tetto massimo di spesa per ogni anno di corso previsto dal DM 43/2012 rivalutati al tasso di inflazione effettuata sul sito ISTAT così come riportato nella Nota </w:t>
      </w:r>
      <w:r w:rsidR="001A4C1A" w:rsidRPr="00401509">
        <w:rPr>
          <w:rStyle w:val="Enfasigrassetto"/>
          <w:rFonts w:ascii="Times New Roman" w:eastAsia="Times New Roman" w:hAnsi="Times New Roman"/>
          <w:b w:val="0"/>
          <w:sz w:val="24"/>
          <w:szCs w:val="24"/>
          <w:lang w:eastAsia="it-IT"/>
        </w:rPr>
        <w:t>MIUR prot</w:t>
      </w:r>
      <w:r w:rsidRPr="00401509">
        <w:rPr>
          <w:rStyle w:val="Enfasigrassetto"/>
          <w:rFonts w:ascii="Times New Roman" w:eastAsia="Times New Roman" w:hAnsi="Times New Roman"/>
          <w:b w:val="0"/>
          <w:sz w:val="24"/>
          <w:szCs w:val="24"/>
          <w:lang w:eastAsia="it-IT"/>
        </w:rPr>
        <w:t>. 2581 del 9/04/2014</w:t>
      </w:r>
      <w:r w:rsidR="00C964AB" w:rsidRPr="00817605">
        <w:rPr>
          <w:rStyle w:val="Enfasigrassetto"/>
          <w:rFonts w:ascii="Times New Roman" w:eastAsia="Times New Roman" w:hAnsi="Times New Roman"/>
          <w:b w:val="0"/>
          <w:sz w:val="24"/>
          <w:szCs w:val="24"/>
          <w:lang w:eastAsia="it-IT"/>
        </w:rPr>
        <w:t>:</w:t>
      </w:r>
    </w:p>
    <w:p w14:paraId="484D7D9E" w14:textId="77777777" w:rsidR="00B33D7A" w:rsidRDefault="00B33D7A" w:rsidP="00DD4E4C">
      <w:pPr>
        <w:spacing w:after="0" w:line="276" w:lineRule="auto"/>
        <w:jc w:val="both"/>
        <w:rPr>
          <w:rStyle w:val="Enfasigrassetto"/>
          <w:rFonts w:ascii="Times New Roman" w:eastAsia="Times New Roman" w:hAnsi="Times New Roman"/>
          <w:b w:val="0"/>
          <w:sz w:val="24"/>
          <w:szCs w:val="24"/>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46"/>
        <w:gridCol w:w="2690"/>
        <w:gridCol w:w="1497"/>
        <w:gridCol w:w="2012"/>
        <w:gridCol w:w="2603"/>
      </w:tblGrid>
      <w:tr w:rsidR="00B33D7A" w:rsidRPr="00C964AB" w14:paraId="608C3336" w14:textId="77777777" w:rsidTr="00EC6BA7">
        <w:trPr>
          <w:trHeight w:val="1156"/>
        </w:trPr>
        <w:tc>
          <w:tcPr>
            <w:tcW w:w="846" w:type="dxa"/>
            <w:shd w:val="clear" w:color="auto" w:fill="auto"/>
            <w:vAlign w:val="center"/>
          </w:tcPr>
          <w:p w14:paraId="63B7EC48" w14:textId="77777777" w:rsidR="00B33D7A" w:rsidRPr="00EC6BA7" w:rsidRDefault="00B33D7A" w:rsidP="00EC6BA7">
            <w:pPr>
              <w:widowControl w:val="0"/>
              <w:autoSpaceDE w:val="0"/>
              <w:autoSpaceDN w:val="0"/>
              <w:spacing w:after="0" w:line="276" w:lineRule="auto"/>
              <w:jc w:val="center"/>
              <w:rPr>
                <w:rFonts w:ascii="Times New Roman" w:eastAsia="Times New Roman" w:hAnsi="Times New Roman"/>
                <w:sz w:val="20"/>
              </w:rPr>
            </w:pPr>
            <w:r w:rsidRPr="00EC6BA7">
              <w:rPr>
                <w:rFonts w:ascii="Times New Roman" w:eastAsia="Times New Roman" w:hAnsi="Times New Roman"/>
                <w:sz w:val="20"/>
              </w:rPr>
              <w:t>CLASSI</w:t>
            </w:r>
          </w:p>
        </w:tc>
        <w:tc>
          <w:tcPr>
            <w:tcW w:w="2690" w:type="dxa"/>
            <w:shd w:val="clear" w:color="auto" w:fill="auto"/>
            <w:vAlign w:val="center"/>
          </w:tcPr>
          <w:p w14:paraId="21F06BB0" w14:textId="77777777" w:rsidR="00B33D7A" w:rsidRPr="00EC6BA7" w:rsidRDefault="00B33D7A" w:rsidP="00EC6BA7">
            <w:pPr>
              <w:widowControl w:val="0"/>
              <w:autoSpaceDE w:val="0"/>
              <w:autoSpaceDN w:val="0"/>
              <w:spacing w:after="0" w:line="276" w:lineRule="auto"/>
              <w:jc w:val="center"/>
              <w:rPr>
                <w:rFonts w:ascii="Times New Roman" w:eastAsia="Times New Roman" w:hAnsi="Times New Roman"/>
                <w:sz w:val="20"/>
                <w:szCs w:val="20"/>
              </w:rPr>
            </w:pPr>
            <w:r w:rsidRPr="00EC6BA7">
              <w:rPr>
                <w:rFonts w:ascii="Times New Roman" w:eastAsia="Times New Roman" w:hAnsi="Times New Roman"/>
                <w:sz w:val="20"/>
                <w:szCs w:val="20"/>
              </w:rPr>
              <w:t>Tetto di spesa per dotazione libraria</w:t>
            </w:r>
            <w:r w:rsidRPr="00EC6BA7">
              <w:rPr>
                <w:rFonts w:ascii="Times New Roman" w:eastAsia="Times New Roman" w:hAnsi="Times New Roman"/>
                <w:spacing w:val="1"/>
                <w:sz w:val="20"/>
                <w:szCs w:val="20"/>
              </w:rPr>
              <w:t xml:space="preserve"> </w:t>
            </w:r>
            <w:r w:rsidRPr="00EC6BA7">
              <w:rPr>
                <w:rFonts w:ascii="Times New Roman" w:eastAsia="Times New Roman" w:hAnsi="Times New Roman"/>
                <w:sz w:val="20"/>
                <w:szCs w:val="20"/>
              </w:rPr>
              <w:t>(con</w:t>
            </w:r>
            <w:r w:rsidRPr="00EC6BA7">
              <w:rPr>
                <w:rFonts w:ascii="Times New Roman" w:eastAsia="Times New Roman" w:hAnsi="Times New Roman"/>
                <w:spacing w:val="-3"/>
                <w:sz w:val="20"/>
                <w:szCs w:val="20"/>
              </w:rPr>
              <w:t xml:space="preserve"> </w:t>
            </w:r>
            <w:r w:rsidRPr="00EC6BA7">
              <w:rPr>
                <w:rFonts w:ascii="Times New Roman" w:eastAsia="Times New Roman" w:hAnsi="Times New Roman"/>
                <w:sz w:val="20"/>
                <w:szCs w:val="20"/>
              </w:rPr>
              <w:t>prima</w:t>
            </w:r>
            <w:r w:rsidRPr="00EC6BA7">
              <w:rPr>
                <w:rFonts w:ascii="Times New Roman" w:eastAsia="Times New Roman" w:hAnsi="Times New Roman"/>
                <w:spacing w:val="-6"/>
                <w:sz w:val="20"/>
                <w:szCs w:val="20"/>
              </w:rPr>
              <w:t xml:space="preserve"> </w:t>
            </w:r>
            <w:r w:rsidRPr="00EC6BA7">
              <w:rPr>
                <w:rFonts w:ascii="Times New Roman" w:eastAsia="Times New Roman" w:hAnsi="Times New Roman"/>
                <w:sz w:val="20"/>
                <w:szCs w:val="20"/>
              </w:rPr>
              <w:t>adozione</w:t>
            </w:r>
            <w:r w:rsidRPr="00EC6BA7">
              <w:rPr>
                <w:rFonts w:ascii="Times New Roman" w:eastAsia="Times New Roman" w:hAnsi="Times New Roman"/>
                <w:spacing w:val="-2"/>
                <w:sz w:val="20"/>
                <w:szCs w:val="20"/>
              </w:rPr>
              <w:t xml:space="preserve"> </w:t>
            </w:r>
            <w:r w:rsidRPr="00EC6BA7">
              <w:rPr>
                <w:rFonts w:ascii="Times New Roman" w:eastAsia="Times New Roman" w:hAnsi="Times New Roman"/>
                <w:sz w:val="20"/>
                <w:szCs w:val="20"/>
              </w:rPr>
              <w:t>anteriore</w:t>
            </w:r>
            <w:r w:rsidRPr="00EC6BA7">
              <w:rPr>
                <w:rFonts w:ascii="Times New Roman" w:eastAsia="Times New Roman" w:hAnsi="Times New Roman"/>
                <w:spacing w:val="-6"/>
                <w:sz w:val="20"/>
                <w:szCs w:val="20"/>
              </w:rPr>
              <w:t xml:space="preserve"> </w:t>
            </w:r>
            <w:r w:rsidRPr="00EC6BA7">
              <w:rPr>
                <w:rFonts w:ascii="Times New Roman" w:eastAsia="Times New Roman" w:hAnsi="Times New Roman"/>
                <w:sz w:val="20"/>
                <w:szCs w:val="20"/>
              </w:rPr>
              <w:t>l’a.s.</w:t>
            </w:r>
            <w:r w:rsidRPr="00EC6BA7">
              <w:rPr>
                <w:rFonts w:ascii="Times New Roman" w:eastAsia="Times New Roman" w:hAnsi="Times New Roman"/>
                <w:spacing w:val="-42"/>
                <w:sz w:val="20"/>
                <w:szCs w:val="20"/>
              </w:rPr>
              <w:t xml:space="preserve"> </w:t>
            </w:r>
            <w:r w:rsidRPr="00EC6BA7">
              <w:rPr>
                <w:rFonts w:ascii="Times New Roman" w:eastAsia="Times New Roman" w:hAnsi="Times New Roman"/>
                <w:sz w:val="20"/>
                <w:szCs w:val="20"/>
              </w:rPr>
              <w:t>2014/2015) composta da libri in</w:t>
            </w:r>
            <w:r w:rsidRPr="00EC6BA7">
              <w:rPr>
                <w:rFonts w:ascii="Times New Roman" w:eastAsia="Times New Roman" w:hAnsi="Times New Roman"/>
                <w:spacing w:val="1"/>
                <w:sz w:val="20"/>
                <w:szCs w:val="20"/>
              </w:rPr>
              <w:t xml:space="preserve"> </w:t>
            </w:r>
            <w:r w:rsidRPr="00EC6BA7">
              <w:rPr>
                <w:rFonts w:ascii="Times New Roman" w:eastAsia="Times New Roman" w:hAnsi="Times New Roman"/>
                <w:sz w:val="20"/>
                <w:szCs w:val="20"/>
              </w:rPr>
              <w:t>versione</w:t>
            </w:r>
            <w:r w:rsidRPr="00EC6BA7">
              <w:rPr>
                <w:rFonts w:ascii="Times New Roman" w:eastAsia="Times New Roman" w:hAnsi="Times New Roman"/>
                <w:spacing w:val="-3"/>
                <w:sz w:val="20"/>
                <w:szCs w:val="20"/>
              </w:rPr>
              <w:t xml:space="preserve"> </w:t>
            </w:r>
            <w:r w:rsidRPr="00EC6BA7">
              <w:rPr>
                <w:rFonts w:ascii="Times New Roman" w:eastAsia="Times New Roman" w:hAnsi="Times New Roman"/>
                <w:sz w:val="20"/>
                <w:szCs w:val="20"/>
              </w:rPr>
              <w:t>cartacea</w:t>
            </w:r>
          </w:p>
        </w:tc>
        <w:tc>
          <w:tcPr>
            <w:tcW w:w="0" w:type="auto"/>
            <w:vAlign w:val="center"/>
          </w:tcPr>
          <w:p w14:paraId="13BEF649" w14:textId="056E5962" w:rsidR="00B33D7A" w:rsidRPr="00EC6BA7" w:rsidRDefault="00B33D7A" w:rsidP="00EC6BA7">
            <w:pPr>
              <w:widowControl w:val="0"/>
              <w:autoSpaceDE w:val="0"/>
              <w:autoSpaceDN w:val="0"/>
              <w:spacing w:after="0" w:line="276" w:lineRule="auto"/>
              <w:jc w:val="center"/>
              <w:rPr>
                <w:rFonts w:ascii="Times New Roman" w:eastAsia="Times New Roman" w:hAnsi="Times New Roman"/>
                <w:sz w:val="20"/>
                <w:szCs w:val="20"/>
              </w:rPr>
            </w:pPr>
            <w:r w:rsidRPr="00EC6BA7">
              <w:rPr>
                <w:rFonts w:ascii="Times New Roman" w:eastAsia="Times New Roman" w:hAnsi="Times New Roman"/>
                <w:sz w:val="24"/>
                <w:szCs w:val="24"/>
              </w:rPr>
              <w:t>Rivalutazione ISTAT</w:t>
            </w:r>
          </w:p>
        </w:tc>
        <w:tc>
          <w:tcPr>
            <w:tcW w:w="0" w:type="auto"/>
            <w:vAlign w:val="center"/>
          </w:tcPr>
          <w:p w14:paraId="06B64A6D" w14:textId="0057F093" w:rsidR="00B33D7A" w:rsidRPr="00EC6BA7" w:rsidRDefault="00B33D7A" w:rsidP="00EC6BA7">
            <w:pPr>
              <w:widowControl w:val="0"/>
              <w:autoSpaceDE w:val="0"/>
              <w:autoSpaceDN w:val="0"/>
              <w:spacing w:after="0" w:line="276" w:lineRule="auto"/>
              <w:jc w:val="center"/>
              <w:rPr>
                <w:rFonts w:ascii="Times New Roman" w:eastAsia="Times New Roman" w:hAnsi="Times New Roman"/>
                <w:sz w:val="20"/>
                <w:szCs w:val="20"/>
              </w:rPr>
            </w:pPr>
            <w:r w:rsidRPr="00EC6BA7">
              <w:rPr>
                <w:rFonts w:ascii="Times New Roman" w:eastAsia="Times New Roman" w:hAnsi="Times New Roman"/>
                <w:sz w:val="20"/>
                <w:szCs w:val="20"/>
              </w:rPr>
              <w:t>Tetto di spesa per dotazione</w:t>
            </w:r>
            <w:r w:rsidRPr="00EC6BA7">
              <w:rPr>
                <w:rFonts w:ascii="Times New Roman" w:eastAsia="Times New Roman" w:hAnsi="Times New Roman"/>
                <w:spacing w:val="1"/>
                <w:sz w:val="20"/>
                <w:szCs w:val="20"/>
              </w:rPr>
              <w:t xml:space="preserve"> </w:t>
            </w:r>
            <w:r w:rsidRPr="00EC6BA7">
              <w:rPr>
                <w:rFonts w:ascii="Times New Roman" w:eastAsia="Times New Roman" w:hAnsi="Times New Roman"/>
                <w:sz w:val="20"/>
                <w:szCs w:val="20"/>
              </w:rPr>
              <w:t>composta da</w:t>
            </w:r>
            <w:r w:rsidRPr="00EC6BA7">
              <w:rPr>
                <w:rFonts w:ascii="Times New Roman" w:eastAsia="Times New Roman" w:hAnsi="Times New Roman"/>
                <w:spacing w:val="-5"/>
                <w:sz w:val="20"/>
                <w:szCs w:val="20"/>
              </w:rPr>
              <w:t xml:space="preserve"> </w:t>
            </w:r>
            <w:r w:rsidRPr="00EC6BA7">
              <w:rPr>
                <w:rFonts w:ascii="Times New Roman" w:eastAsia="Times New Roman" w:hAnsi="Times New Roman"/>
                <w:sz w:val="20"/>
                <w:szCs w:val="20"/>
              </w:rPr>
              <w:t>libri</w:t>
            </w:r>
            <w:r w:rsidRPr="00EC6BA7">
              <w:rPr>
                <w:rFonts w:ascii="Times New Roman" w:eastAsia="Times New Roman" w:hAnsi="Times New Roman"/>
                <w:spacing w:val="-2"/>
                <w:sz w:val="20"/>
                <w:szCs w:val="20"/>
              </w:rPr>
              <w:t xml:space="preserve"> </w:t>
            </w:r>
            <w:r w:rsidRPr="00EC6BA7">
              <w:rPr>
                <w:rFonts w:ascii="Times New Roman" w:eastAsia="Times New Roman" w:hAnsi="Times New Roman"/>
                <w:sz w:val="20"/>
                <w:szCs w:val="20"/>
              </w:rPr>
              <w:t>in</w:t>
            </w:r>
            <w:r w:rsidRPr="00EC6BA7">
              <w:rPr>
                <w:rFonts w:ascii="Times New Roman" w:eastAsia="Times New Roman" w:hAnsi="Times New Roman"/>
                <w:spacing w:val="-4"/>
                <w:sz w:val="20"/>
                <w:szCs w:val="20"/>
              </w:rPr>
              <w:t xml:space="preserve"> </w:t>
            </w:r>
            <w:r w:rsidRPr="00EC6BA7">
              <w:rPr>
                <w:rFonts w:ascii="Times New Roman" w:eastAsia="Times New Roman" w:hAnsi="Times New Roman"/>
                <w:sz w:val="20"/>
                <w:szCs w:val="20"/>
              </w:rPr>
              <w:t>versione mista:</w:t>
            </w:r>
            <w:r w:rsidRPr="00EC6BA7">
              <w:rPr>
                <w:rFonts w:ascii="Times New Roman" w:eastAsia="Times New Roman" w:hAnsi="Times New Roman"/>
                <w:spacing w:val="-3"/>
                <w:sz w:val="20"/>
                <w:szCs w:val="20"/>
              </w:rPr>
              <w:t xml:space="preserve"> </w:t>
            </w:r>
            <w:r w:rsidRPr="00EC6BA7">
              <w:rPr>
                <w:rFonts w:ascii="Times New Roman" w:eastAsia="Times New Roman" w:hAnsi="Times New Roman"/>
                <w:sz w:val="20"/>
                <w:szCs w:val="20"/>
              </w:rPr>
              <w:t>riduzione</w:t>
            </w:r>
            <w:r w:rsidRPr="00EC6BA7">
              <w:rPr>
                <w:rFonts w:ascii="Times New Roman" w:eastAsia="Times New Roman" w:hAnsi="Times New Roman"/>
                <w:spacing w:val="2"/>
                <w:sz w:val="20"/>
                <w:szCs w:val="20"/>
              </w:rPr>
              <w:t xml:space="preserve"> </w:t>
            </w:r>
            <w:r w:rsidRPr="00EC6BA7">
              <w:rPr>
                <w:rFonts w:ascii="Times New Roman" w:eastAsia="Times New Roman" w:hAnsi="Times New Roman"/>
                <w:sz w:val="20"/>
                <w:szCs w:val="20"/>
              </w:rPr>
              <w:t>del</w:t>
            </w:r>
            <w:r w:rsidRPr="00EC6BA7">
              <w:rPr>
                <w:rFonts w:ascii="Times New Roman" w:eastAsia="Times New Roman" w:hAnsi="Times New Roman"/>
                <w:spacing w:val="-1"/>
                <w:sz w:val="20"/>
                <w:szCs w:val="20"/>
              </w:rPr>
              <w:t xml:space="preserve"> </w:t>
            </w:r>
            <w:r w:rsidRPr="00EC6BA7">
              <w:rPr>
                <w:rFonts w:ascii="Times New Roman" w:eastAsia="Times New Roman" w:hAnsi="Times New Roman"/>
                <w:sz w:val="20"/>
                <w:szCs w:val="20"/>
              </w:rPr>
              <w:t>10%</w:t>
            </w:r>
          </w:p>
        </w:tc>
        <w:tc>
          <w:tcPr>
            <w:tcW w:w="0" w:type="auto"/>
            <w:shd w:val="clear" w:color="auto" w:fill="auto"/>
            <w:vAlign w:val="center"/>
          </w:tcPr>
          <w:p w14:paraId="3F98B608" w14:textId="0E3AF42E" w:rsidR="00B33D7A" w:rsidRPr="00EC6BA7" w:rsidRDefault="00B33D7A" w:rsidP="00EC6BA7">
            <w:pPr>
              <w:widowControl w:val="0"/>
              <w:autoSpaceDE w:val="0"/>
              <w:autoSpaceDN w:val="0"/>
              <w:spacing w:after="0" w:line="276" w:lineRule="auto"/>
              <w:jc w:val="center"/>
              <w:rPr>
                <w:rFonts w:ascii="Times New Roman" w:eastAsia="Times New Roman" w:hAnsi="Times New Roman"/>
                <w:sz w:val="20"/>
                <w:szCs w:val="20"/>
              </w:rPr>
            </w:pPr>
            <w:r w:rsidRPr="00EC6BA7">
              <w:rPr>
                <w:rFonts w:ascii="Times New Roman" w:eastAsia="Times New Roman" w:hAnsi="Times New Roman"/>
                <w:sz w:val="20"/>
                <w:szCs w:val="20"/>
              </w:rPr>
              <w:t>Tetto di spesa per dotazione</w:t>
            </w:r>
            <w:r w:rsidRPr="00EC6BA7">
              <w:rPr>
                <w:rFonts w:ascii="Times New Roman" w:eastAsia="Times New Roman" w:hAnsi="Times New Roman"/>
                <w:spacing w:val="1"/>
                <w:sz w:val="20"/>
                <w:szCs w:val="20"/>
              </w:rPr>
              <w:t xml:space="preserve"> </w:t>
            </w:r>
            <w:r w:rsidRPr="00EC6BA7">
              <w:rPr>
                <w:rFonts w:ascii="Times New Roman" w:eastAsia="Times New Roman" w:hAnsi="Times New Roman"/>
                <w:sz w:val="20"/>
                <w:szCs w:val="20"/>
              </w:rPr>
              <w:t>composta esclusivamente da libri in versione digitale: riduzione</w:t>
            </w:r>
            <w:r w:rsidRPr="00EC6BA7">
              <w:rPr>
                <w:rFonts w:ascii="Times New Roman" w:eastAsia="Times New Roman" w:hAnsi="Times New Roman"/>
                <w:spacing w:val="1"/>
                <w:sz w:val="20"/>
                <w:szCs w:val="20"/>
              </w:rPr>
              <w:t xml:space="preserve"> </w:t>
            </w:r>
            <w:r w:rsidRPr="00EC6BA7">
              <w:rPr>
                <w:rFonts w:ascii="Times New Roman" w:eastAsia="Times New Roman" w:hAnsi="Times New Roman"/>
                <w:sz w:val="20"/>
                <w:szCs w:val="20"/>
              </w:rPr>
              <w:t>30%</w:t>
            </w:r>
          </w:p>
        </w:tc>
      </w:tr>
      <w:tr w:rsidR="00B33D7A" w:rsidRPr="00C964AB" w14:paraId="0D0907E9" w14:textId="77777777" w:rsidTr="00EC6BA7">
        <w:trPr>
          <w:trHeight w:val="436"/>
        </w:trPr>
        <w:tc>
          <w:tcPr>
            <w:tcW w:w="846" w:type="dxa"/>
            <w:shd w:val="clear" w:color="auto" w:fill="F2DBDB" w:themeFill="accent2" w:themeFillTint="33"/>
            <w:vAlign w:val="center"/>
          </w:tcPr>
          <w:p w14:paraId="7D958471" w14:textId="77777777" w:rsidR="00B33D7A" w:rsidRPr="00EC6BA7" w:rsidRDefault="00B33D7A" w:rsidP="00EC6BA7">
            <w:pPr>
              <w:widowControl w:val="0"/>
              <w:autoSpaceDE w:val="0"/>
              <w:autoSpaceDN w:val="0"/>
              <w:spacing w:after="0" w:line="276" w:lineRule="auto"/>
              <w:jc w:val="center"/>
              <w:rPr>
                <w:rFonts w:ascii="Times New Roman" w:eastAsia="Times New Roman" w:hAnsi="Times New Roman"/>
                <w:b/>
                <w:bCs/>
              </w:rPr>
            </w:pPr>
            <w:r w:rsidRPr="00EC6BA7">
              <w:rPr>
                <w:rFonts w:ascii="Times New Roman" w:eastAsia="Times New Roman" w:hAnsi="Times New Roman"/>
                <w:b/>
                <w:bCs/>
              </w:rPr>
              <w:t>Prime</w:t>
            </w:r>
          </w:p>
        </w:tc>
        <w:tc>
          <w:tcPr>
            <w:tcW w:w="2690" w:type="dxa"/>
            <w:shd w:val="clear" w:color="auto" w:fill="auto"/>
            <w:vAlign w:val="center"/>
          </w:tcPr>
          <w:p w14:paraId="6C06DD7B" w14:textId="77777777" w:rsidR="00B33D7A" w:rsidRPr="00EC6BA7" w:rsidRDefault="00B33D7A" w:rsidP="00EC6BA7">
            <w:pPr>
              <w:widowControl w:val="0"/>
              <w:autoSpaceDE w:val="0"/>
              <w:autoSpaceDN w:val="0"/>
              <w:spacing w:after="0" w:line="276" w:lineRule="auto"/>
              <w:jc w:val="center"/>
              <w:rPr>
                <w:rFonts w:ascii="Times New Roman" w:eastAsia="Times New Roman" w:hAnsi="Times New Roman"/>
              </w:rPr>
            </w:pPr>
            <w:r w:rsidRPr="00EC6BA7">
              <w:rPr>
                <w:rFonts w:ascii="Times New Roman" w:eastAsia="Times New Roman" w:hAnsi="Times New Roman"/>
              </w:rPr>
              <w:t>€</w:t>
            </w:r>
            <w:r w:rsidRPr="00EC6BA7">
              <w:rPr>
                <w:rFonts w:ascii="Times New Roman" w:eastAsia="Times New Roman" w:hAnsi="Times New Roman"/>
                <w:spacing w:val="1"/>
              </w:rPr>
              <w:t xml:space="preserve"> </w:t>
            </w:r>
            <w:r w:rsidRPr="00EC6BA7">
              <w:rPr>
                <w:rFonts w:ascii="Times New Roman" w:eastAsia="Times New Roman" w:hAnsi="Times New Roman"/>
              </w:rPr>
              <w:t>294,00</w:t>
            </w:r>
          </w:p>
        </w:tc>
        <w:tc>
          <w:tcPr>
            <w:tcW w:w="0" w:type="auto"/>
            <w:vAlign w:val="center"/>
          </w:tcPr>
          <w:p w14:paraId="7D686FB5" w14:textId="6E11CA88" w:rsidR="00B33D7A" w:rsidRPr="00EC6BA7" w:rsidRDefault="00B33D7A" w:rsidP="00EC6BA7">
            <w:pPr>
              <w:widowControl w:val="0"/>
              <w:autoSpaceDE w:val="0"/>
              <w:autoSpaceDN w:val="0"/>
              <w:spacing w:after="0" w:line="276" w:lineRule="auto"/>
              <w:jc w:val="center"/>
              <w:rPr>
                <w:rFonts w:ascii="Times New Roman" w:eastAsia="Times New Roman" w:hAnsi="Times New Roman"/>
              </w:rPr>
            </w:pPr>
            <w:r w:rsidRPr="00EC6BA7">
              <w:rPr>
                <w:rFonts w:ascii="Times New Roman" w:eastAsia="Times New Roman" w:hAnsi="Times New Roman"/>
                <w:sz w:val="24"/>
                <w:szCs w:val="24"/>
              </w:rPr>
              <w:t>359,86</w:t>
            </w:r>
          </w:p>
        </w:tc>
        <w:tc>
          <w:tcPr>
            <w:tcW w:w="0" w:type="auto"/>
            <w:vAlign w:val="center"/>
          </w:tcPr>
          <w:p w14:paraId="556BD5C9" w14:textId="415B7ED8" w:rsidR="00B33D7A" w:rsidRPr="00EC6BA7" w:rsidRDefault="00B33D7A" w:rsidP="00EC6BA7">
            <w:pPr>
              <w:widowControl w:val="0"/>
              <w:autoSpaceDE w:val="0"/>
              <w:autoSpaceDN w:val="0"/>
              <w:spacing w:after="0" w:line="276" w:lineRule="auto"/>
              <w:jc w:val="center"/>
              <w:rPr>
                <w:rFonts w:ascii="Times New Roman" w:eastAsia="Times New Roman" w:hAnsi="Times New Roman"/>
                <w:b/>
                <w:bCs/>
              </w:rPr>
            </w:pPr>
            <w:r w:rsidRPr="00EC6BA7">
              <w:rPr>
                <w:rFonts w:ascii="Times New Roman" w:eastAsia="Times New Roman" w:hAnsi="Times New Roman"/>
                <w:b/>
                <w:bCs/>
                <w:sz w:val="24"/>
                <w:szCs w:val="24"/>
              </w:rPr>
              <w:t>€</w:t>
            </w:r>
            <w:r w:rsidRPr="00EC6BA7">
              <w:rPr>
                <w:rFonts w:ascii="Times New Roman" w:eastAsia="Times New Roman" w:hAnsi="Times New Roman"/>
                <w:b/>
                <w:bCs/>
                <w:spacing w:val="1"/>
                <w:sz w:val="24"/>
                <w:szCs w:val="24"/>
              </w:rPr>
              <w:t xml:space="preserve"> 323</w:t>
            </w:r>
            <w:r w:rsidRPr="00EC6BA7">
              <w:rPr>
                <w:rFonts w:ascii="Times New Roman" w:eastAsia="Times New Roman" w:hAnsi="Times New Roman"/>
                <w:b/>
                <w:bCs/>
                <w:sz w:val="24"/>
                <w:szCs w:val="24"/>
              </w:rPr>
              <w:t>,87</w:t>
            </w:r>
          </w:p>
        </w:tc>
        <w:tc>
          <w:tcPr>
            <w:tcW w:w="0" w:type="auto"/>
            <w:shd w:val="clear" w:color="auto" w:fill="auto"/>
            <w:vAlign w:val="center"/>
          </w:tcPr>
          <w:p w14:paraId="645ADE24" w14:textId="270EF35B" w:rsidR="00B33D7A" w:rsidRPr="00EC6BA7" w:rsidRDefault="00B33D7A" w:rsidP="00EC6BA7">
            <w:pPr>
              <w:widowControl w:val="0"/>
              <w:autoSpaceDE w:val="0"/>
              <w:autoSpaceDN w:val="0"/>
              <w:spacing w:after="0" w:line="276" w:lineRule="auto"/>
              <w:jc w:val="center"/>
              <w:rPr>
                <w:rFonts w:ascii="Times New Roman" w:eastAsia="Times New Roman" w:hAnsi="Times New Roman"/>
                <w:spacing w:val="1"/>
              </w:rPr>
            </w:pPr>
            <w:r w:rsidRPr="00EC6BA7">
              <w:rPr>
                <w:rFonts w:ascii="Times New Roman" w:eastAsia="Times New Roman" w:hAnsi="Times New Roman"/>
              </w:rPr>
              <w:t>€</w:t>
            </w:r>
            <w:r w:rsidRPr="00EC6BA7">
              <w:rPr>
                <w:rFonts w:ascii="Times New Roman" w:eastAsia="Times New Roman" w:hAnsi="Times New Roman"/>
                <w:spacing w:val="1"/>
              </w:rPr>
              <w:t xml:space="preserve"> </w:t>
            </w:r>
            <w:r w:rsidR="00EC6BA7" w:rsidRPr="00EC6BA7">
              <w:rPr>
                <w:rFonts w:ascii="Times New Roman" w:eastAsia="Times New Roman" w:hAnsi="Times New Roman"/>
                <w:spacing w:val="1"/>
              </w:rPr>
              <w:t>251,90</w:t>
            </w:r>
          </w:p>
        </w:tc>
      </w:tr>
      <w:tr w:rsidR="00B33D7A" w:rsidRPr="00C964AB" w14:paraId="4BFA83DF" w14:textId="77777777" w:rsidTr="00EC6BA7">
        <w:trPr>
          <w:trHeight w:val="436"/>
        </w:trPr>
        <w:tc>
          <w:tcPr>
            <w:tcW w:w="846" w:type="dxa"/>
            <w:shd w:val="clear" w:color="auto" w:fill="F2DBDB" w:themeFill="accent2" w:themeFillTint="33"/>
            <w:vAlign w:val="center"/>
          </w:tcPr>
          <w:p w14:paraId="2E8140A6" w14:textId="77777777" w:rsidR="00B33D7A" w:rsidRPr="00EC6BA7" w:rsidRDefault="00B33D7A" w:rsidP="00EC6BA7">
            <w:pPr>
              <w:widowControl w:val="0"/>
              <w:autoSpaceDE w:val="0"/>
              <w:autoSpaceDN w:val="0"/>
              <w:spacing w:after="0" w:line="276" w:lineRule="auto"/>
              <w:jc w:val="center"/>
              <w:rPr>
                <w:rFonts w:ascii="Times New Roman" w:eastAsia="Times New Roman" w:hAnsi="Times New Roman"/>
                <w:b/>
                <w:bCs/>
              </w:rPr>
            </w:pPr>
            <w:r w:rsidRPr="00EC6BA7">
              <w:rPr>
                <w:rFonts w:ascii="Times New Roman" w:eastAsia="Times New Roman" w:hAnsi="Times New Roman"/>
                <w:b/>
                <w:bCs/>
              </w:rPr>
              <w:t>Seconde</w:t>
            </w:r>
          </w:p>
        </w:tc>
        <w:tc>
          <w:tcPr>
            <w:tcW w:w="2690" w:type="dxa"/>
            <w:shd w:val="clear" w:color="auto" w:fill="auto"/>
            <w:vAlign w:val="center"/>
          </w:tcPr>
          <w:p w14:paraId="2F99F354" w14:textId="77777777" w:rsidR="00B33D7A" w:rsidRPr="00EC6BA7" w:rsidRDefault="00B33D7A" w:rsidP="00EC6BA7">
            <w:pPr>
              <w:widowControl w:val="0"/>
              <w:autoSpaceDE w:val="0"/>
              <w:autoSpaceDN w:val="0"/>
              <w:spacing w:after="0" w:line="276" w:lineRule="auto"/>
              <w:jc w:val="center"/>
              <w:rPr>
                <w:rFonts w:ascii="Times New Roman" w:eastAsia="Times New Roman" w:hAnsi="Times New Roman"/>
              </w:rPr>
            </w:pPr>
            <w:r w:rsidRPr="00EC6BA7">
              <w:rPr>
                <w:rFonts w:ascii="Times New Roman" w:eastAsia="Times New Roman" w:hAnsi="Times New Roman"/>
              </w:rPr>
              <w:t>€</w:t>
            </w:r>
            <w:r w:rsidRPr="00EC6BA7">
              <w:rPr>
                <w:rFonts w:ascii="Times New Roman" w:eastAsia="Times New Roman" w:hAnsi="Times New Roman"/>
                <w:spacing w:val="1"/>
              </w:rPr>
              <w:t xml:space="preserve"> </w:t>
            </w:r>
            <w:r w:rsidRPr="00EC6BA7">
              <w:rPr>
                <w:rFonts w:ascii="Times New Roman" w:eastAsia="Times New Roman" w:hAnsi="Times New Roman"/>
              </w:rPr>
              <w:t>117,00</w:t>
            </w:r>
          </w:p>
        </w:tc>
        <w:tc>
          <w:tcPr>
            <w:tcW w:w="0" w:type="auto"/>
            <w:vAlign w:val="center"/>
          </w:tcPr>
          <w:p w14:paraId="4F98CF71" w14:textId="1E1E1322" w:rsidR="00B33D7A" w:rsidRPr="00EC6BA7" w:rsidRDefault="00B33D7A" w:rsidP="00EC6BA7">
            <w:pPr>
              <w:widowControl w:val="0"/>
              <w:autoSpaceDE w:val="0"/>
              <w:autoSpaceDN w:val="0"/>
              <w:spacing w:after="0" w:line="276" w:lineRule="auto"/>
              <w:jc w:val="center"/>
              <w:rPr>
                <w:rFonts w:ascii="Times New Roman" w:eastAsia="Times New Roman" w:hAnsi="Times New Roman"/>
              </w:rPr>
            </w:pPr>
            <w:r w:rsidRPr="00EC6BA7">
              <w:rPr>
                <w:rFonts w:ascii="Times New Roman" w:eastAsia="Times New Roman" w:hAnsi="Times New Roman"/>
                <w:sz w:val="24"/>
                <w:szCs w:val="24"/>
              </w:rPr>
              <w:t>143,21</w:t>
            </w:r>
          </w:p>
        </w:tc>
        <w:tc>
          <w:tcPr>
            <w:tcW w:w="0" w:type="auto"/>
            <w:vAlign w:val="center"/>
          </w:tcPr>
          <w:p w14:paraId="76B299FE" w14:textId="6E1DEB33" w:rsidR="00B33D7A" w:rsidRPr="00EC6BA7" w:rsidRDefault="00B33D7A" w:rsidP="00EC6BA7">
            <w:pPr>
              <w:widowControl w:val="0"/>
              <w:autoSpaceDE w:val="0"/>
              <w:autoSpaceDN w:val="0"/>
              <w:spacing w:after="0" w:line="276" w:lineRule="auto"/>
              <w:jc w:val="center"/>
              <w:rPr>
                <w:rFonts w:ascii="Times New Roman" w:eastAsia="Times New Roman" w:hAnsi="Times New Roman"/>
                <w:b/>
                <w:bCs/>
              </w:rPr>
            </w:pPr>
            <w:r w:rsidRPr="00EC6BA7">
              <w:rPr>
                <w:rFonts w:ascii="Times New Roman" w:eastAsia="Times New Roman" w:hAnsi="Times New Roman"/>
                <w:b/>
                <w:bCs/>
                <w:sz w:val="24"/>
                <w:szCs w:val="24"/>
              </w:rPr>
              <w:t>€</w:t>
            </w:r>
            <w:r w:rsidRPr="00EC6BA7">
              <w:rPr>
                <w:rFonts w:ascii="Times New Roman" w:eastAsia="Times New Roman" w:hAnsi="Times New Roman"/>
                <w:b/>
                <w:bCs/>
                <w:spacing w:val="1"/>
                <w:sz w:val="24"/>
                <w:szCs w:val="24"/>
              </w:rPr>
              <w:t xml:space="preserve"> 128,89</w:t>
            </w:r>
          </w:p>
        </w:tc>
        <w:tc>
          <w:tcPr>
            <w:tcW w:w="0" w:type="auto"/>
            <w:shd w:val="clear" w:color="auto" w:fill="auto"/>
            <w:vAlign w:val="center"/>
          </w:tcPr>
          <w:p w14:paraId="0AFAA0E1" w14:textId="5521BBE7" w:rsidR="00B33D7A" w:rsidRPr="00EC6BA7" w:rsidRDefault="00B33D7A" w:rsidP="00EC6BA7">
            <w:pPr>
              <w:widowControl w:val="0"/>
              <w:autoSpaceDE w:val="0"/>
              <w:autoSpaceDN w:val="0"/>
              <w:spacing w:after="0" w:line="276" w:lineRule="auto"/>
              <w:jc w:val="center"/>
              <w:rPr>
                <w:rFonts w:ascii="Times New Roman" w:eastAsia="Times New Roman" w:hAnsi="Times New Roman"/>
                <w:spacing w:val="1"/>
              </w:rPr>
            </w:pPr>
            <w:r w:rsidRPr="00EC6BA7">
              <w:rPr>
                <w:rFonts w:ascii="Times New Roman" w:eastAsia="Times New Roman" w:hAnsi="Times New Roman"/>
              </w:rPr>
              <w:t>€</w:t>
            </w:r>
            <w:r w:rsidR="00EC6BA7" w:rsidRPr="00EC6BA7">
              <w:rPr>
                <w:rFonts w:ascii="Times New Roman" w:eastAsia="Times New Roman" w:hAnsi="Times New Roman"/>
              </w:rPr>
              <w:t xml:space="preserve"> </w:t>
            </w:r>
            <w:r w:rsidR="00EC6BA7" w:rsidRPr="00EC6BA7">
              <w:rPr>
                <w:rFonts w:ascii="Times New Roman" w:eastAsia="Times New Roman" w:hAnsi="Times New Roman"/>
                <w:spacing w:val="1"/>
              </w:rPr>
              <w:t>100,25</w:t>
            </w:r>
          </w:p>
        </w:tc>
      </w:tr>
      <w:tr w:rsidR="00B33D7A" w:rsidRPr="00C964AB" w14:paraId="11C79E18" w14:textId="77777777" w:rsidTr="00EC6BA7">
        <w:trPr>
          <w:trHeight w:val="438"/>
        </w:trPr>
        <w:tc>
          <w:tcPr>
            <w:tcW w:w="846" w:type="dxa"/>
            <w:tcBorders>
              <w:bottom w:val="single" w:sz="6" w:space="0" w:color="000000"/>
            </w:tcBorders>
            <w:shd w:val="clear" w:color="auto" w:fill="F2DBDB" w:themeFill="accent2" w:themeFillTint="33"/>
            <w:vAlign w:val="center"/>
          </w:tcPr>
          <w:p w14:paraId="64A1DB53" w14:textId="77777777" w:rsidR="00B33D7A" w:rsidRPr="00EC6BA7" w:rsidRDefault="00B33D7A" w:rsidP="00EC6BA7">
            <w:pPr>
              <w:widowControl w:val="0"/>
              <w:autoSpaceDE w:val="0"/>
              <w:autoSpaceDN w:val="0"/>
              <w:spacing w:after="0" w:line="276" w:lineRule="auto"/>
              <w:jc w:val="center"/>
              <w:rPr>
                <w:rFonts w:ascii="Times New Roman" w:eastAsia="Times New Roman" w:hAnsi="Times New Roman"/>
                <w:b/>
                <w:bCs/>
              </w:rPr>
            </w:pPr>
            <w:r w:rsidRPr="00EC6BA7">
              <w:rPr>
                <w:rFonts w:ascii="Times New Roman" w:eastAsia="Times New Roman" w:hAnsi="Times New Roman"/>
                <w:b/>
                <w:bCs/>
              </w:rPr>
              <w:t>Terze</w:t>
            </w:r>
          </w:p>
        </w:tc>
        <w:tc>
          <w:tcPr>
            <w:tcW w:w="2690" w:type="dxa"/>
            <w:tcBorders>
              <w:bottom w:val="single" w:sz="6" w:space="0" w:color="000000"/>
            </w:tcBorders>
            <w:shd w:val="clear" w:color="auto" w:fill="auto"/>
            <w:vAlign w:val="center"/>
          </w:tcPr>
          <w:p w14:paraId="3067ECC6" w14:textId="77777777" w:rsidR="00B33D7A" w:rsidRPr="00EC6BA7" w:rsidRDefault="00B33D7A" w:rsidP="00EC6BA7">
            <w:pPr>
              <w:widowControl w:val="0"/>
              <w:autoSpaceDE w:val="0"/>
              <w:autoSpaceDN w:val="0"/>
              <w:spacing w:after="0" w:line="276" w:lineRule="auto"/>
              <w:jc w:val="center"/>
              <w:rPr>
                <w:rFonts w:ascii="Times New Roman" w:eastAsia="Times New Roman" w:hAnsi="Times New Roman"/>
              </w:rPr>
            </w:pPr>
            <w:r w:rsidRPr="00EC6BA7">
              <w:rPr>
                <w:rFonts w:ascii="Times New Roman" w:eastAsia="Times New Roman" w:hAnsi="Times New Roman"/>
              </w:rPr>
              <w:t>€</w:t>
            </w:r>
            <w:r w:rsidRPr="00EC6BA7">
              <w:rPr>
                <w:rFonts w:ascii="Times New Roman" w:eastAsia="Times New Roman" w:hAnsi="Times New Roman"/>
                <w:spacing w:val="1"/>
              </w:rPr>
              <w:t xml:space="preserve"> </w:t>
            </w:r>
            <w:r w:rsidRPr="00EC6BA7">
              <w:rPr>
                <w:rFonts w:ascii="Times New Roman" w:eastAsia="Times New Roman" w:hAnsi="Times New Roman"/>
              </w:rPr>
              <w:t>132,00</w:t>
            </w:r>
          </w:p>
        </w:tc>
        <w:tc>
          <w:tcPr>
            <w:tcW w:w="0" w:type="auto"/>
            <w:tcBorders>
              <w:bottom w:val="single" w:sz="6" w:space="0" w:color="000000"/>
            </w:tcBorders>
            <w:vAlign w:val="center"/>
          </w:tcPr>
          <w:p w14:paraId="233BB775" w14:textId="6CF28379" w:rsidR="00B33D7A" w:rsidRPr="00EC6BA7" w:rsidRDefault="00B33D7A" w:rsidP="00EC6BA7">
            <w:pPr>
              <w:widowControl w:val="0"/>
              <w:autoSpaceDE w:val="0"/>
              <w:autoSpaceDN w:val="0"/>
              <w:spacing w:after="0" w:line="276" w:lineRule="auto"/>
              <w:jc w:val="center"/>
              <w:rPr>
                <w:rFonts w:ascii="Times New Roman" w:eastAsia="Times New Roman" w:hAnsi="Times New Roman"/>
              </w:rPr>
            </w:pPr>
            <w:r w:rsidRPr="00EC6BA7">
              <w:rPr>
                <w:rFonts w:ascii="Times New Roman" w:eastAsia="Times New Roman" w:hAnsi="Times New Roman"/>
                <w:sz w:val="24"/>
                <w:szCs w:val="24"/>
              </w:rPr>
              <w:t>161,57</w:t>
            </w:r>
          </w:p>
        </w:tc>
        <w:tc>
          <w:tcPr>
            <w:tcW w:w="0" w:type="auto"/>
            <w:tcBorders>
              <w:bottom w:val="single" w:sz="6" w:space="0" w:color="000000"/>
            </w:tcBorders>
            <w:vAlign w:val="center"/>
          </w:tcPr>
          <w:p w14:paraId="42DC8648" w14:textId="0CD4EF5A" w:rsidR="00B33D7A" w:rsidRPr="00EC6BA7" w:rsidRDefault="00B33D7A" w:rsidP="00EC6BA7">
            <w:pPr>
              <w:widowControl w:val="0"/>
              <w:autoSpaceDE w:val="0"/>
              <w:autoSpaceDN w:val="0"/>
              <w:spacing w:after="0" w:line="276" w:lineRule="auto"/>
              <w:jc w:val="center"/>
              <w:rPr>
                <w:rFonts w:ascii="Times New Roman" w:eastAsia="Times New Roman" w:hAnsi="Times New Roman"/>
                <w:b/>
                <w:bCs/>
              </w:rPr>
            </w:pPr>
            <w:r w:rsidRPr="00EC6BA7">
              <w:rPr>
                <w:rFonts w:ascii="Times New Roman" w:eastAsia="Times New Roman" w:hAnsi="Times New Roman"/>
                <w:b/>
                <w:bCs/>
                <w:sz w:val="24"/>
                <w:szCs w:val="24"/>
              </w:rPr>
              <w:t>€145,41</w:t>
            </w:r>
          </w:p>
        </w:tc>
        <w:tc>
          <w:tcPr>
            <w:tcW w:w="0" w:type="auto"/>
            <w:tcBorders>
              <w:bottom w:val="single" w:sz="6" w:space="0" w:color="000000"/>
            </w:tcBorders>
            <w:shd w:val="clear" w:color="auto" w:fill="auto"/>
            <w:vAlign w:val="center"/>
          </w:tcPr>
          <w:p w14:paraId="16B0A571" w14:textId="039AA7BB" w:rsidR="00B33D7A" w:rsidRPr="00EC6BA7" w:rsidRDefault="00B33D7A" w:rsidP="00EC6BA7">
            <w:pPr>
              <w:widowControl w:val="0"/>
              <w:autoSpaceDE w:val="0"/>
              <w:autoSpaceDN w:val="0"/>
              <w:spacing w:after="0" w:line="276" w:lineRule="auto"/>
              <w:jc w:val="center"/>
              <w:rPr>
                <w:rFonts w:ascii="Times New Roman" w:eastAsia="Times New Roman" w:hAnsi="Times New Roman"/>
              </w:rPr>
            </w:pPr>
            <w:r w:rsidRPr="00EC6BA7">
              <w:rPr>
                <w:rFonts w:ascii="Times New Roman" w:eastAsia="Times New Roman" w:hAnsi="Times New Roman"/>
              </w:rPr>
              <w:t>€</w:t>
            </w:r>
            <w:r w:rsidRPr="00EC6BA7">
              <w:rPr>
                <w:rFonts w:ascii="Times New Roman" w:eastAsia="Times New Roman" w:hAnsi="Times New Roman"/>
                <w:spacing w:val="1"/>
              </w:rPr>
              <w:t xml:space="preserve"> </w:t>
            </w:r>
            <w:r w:rsidR="00EC6BA7" w:rsidRPr="00EC6BA7">
              <w:rPr>
                <w:rFonts w:ascii="Times New Roman" w:eastAsia="Times New Roman" w:hAnsi="Times New Roman"/>
                <w:spacing w:val="1"/>
              </w:rPr>
              <w:t>113,10</w:t>
            </w:r>
          </w:p>
        </w:tc>
      </w:tr>
    </w:tbl>
    <w:p w14:paraId="237EE390" w14:textId="77777777" w:rsidR="00B33D7A" w:rsidRPr="00817605" w:rsidRDefault="00B33D7A" w:rsidP="00DD4E4C">
      <w:pPr>
        <w:spacing w:after="0" w:line="276" w:lineRule="auto"/>
        <w:jc w:val="both"/>
        <w:rPr>
          <w:rStyle w:val="Enfasigrassetto"/>
          <w:rFonts w:ascii="Times New Roman" w:eastAsia="Times New Roman" w:hAnsi="Times New Roman"/>
          <w:b w:val="0"/>
          <w:sz w:val="24"/>
          <w:szCs w:val="24"/>
          <w:lang w:eastAsia="it-IT"/>
        </w:rPr>
      </w:pPr>
    </w:p>
    <w:p w14:paraId="5CA695C3" w14:textId="77777777" w:rsidR="00224B4D" w:rsidRPr="00817605" w:rsidRDefault="00224B4D" w:rsidP="00DD4E4C">
      <w:pPr>
        <w:pStyle w:val="NormaleWeb"/>
        <w:shd w:val="clear" w:color="auto" w:fill="FFFFFF"/>
        <w:spacing w:before="0" w:beforeAutospacing="0" w:after="0" w:afterAutospacing="0" w:line="276" w:lineRule="auto"/>
        <w:jc w:val="both"/>
        <w:rPr>
          <w:b/>
          <w:bCs/>
          <w:lang w:eastAsia="en-US"/>
        </w:rPr>
      </w:pPr>
    </w:p>
    <w:p w14:paraId="6851B2FB" w14:textId="6E9EF1BA" w:rsidR="00BE1E5B" w:rsidRPr="00817605" w:rsidRDefault="00EA0F01" w:rsidP="00DD4E4C">
      <w:pPr>
        <w:autoSpaceDE w:val="0"/>
        <w:autoSpaceDN w:val="0"/>
        <w:adjustRightInd w:val="0"/>
        <w:spacing w:after="0" w:line="276" w:lineRule="auto"/>
        <w:jc w:val="both"/>
        <w:rPr>
          <w:rFonts w:ascii="Times New Roman" w:hAnsi="Times New Roman"/>
          <w:b/>
          <w:bCs/>
          <w:sz w:val="24"/>
          <w:szCs w:val="24"/>
          <w:u w:val="single"/>
          <w:lang w:eastAsia="it-IT"/>
        </w:rPr>
      </w:pPr>
      <w:r w:rsidRPr="00817605">
        <w:rPr>
          <w:rFonts w:ascii="Times New Roman" w:hAnsi="Times New Roman"/>
          <w:b/>
          <w:bCs/>
          <w:sz w:val="24"/>
          <w:szCs w:val="24"/>
          <w:u w:val="single"/>
          <w:lang w:eastAsia="it-IT"/>
        </w:rPr>
        <w:t>Si ribadisce che e</w:t>
      </w:r>
      <w:r w:rsidR="00BE1E5B" w:rsidRPr="00817605">
        <w:rPr>
          <w:rFonts w:ascii="Times New Roman" w:hAnsi="Times New Roman"/>
          <w:b/>
          <w:bCs/>
          <w:sz w:val="24"/>
          <w:szCs w:val="24"/>
          <w:u w:val="single"/>
          <w:lang w:eastAsia="it-IT"/>
        </w:rPr>
        <w:t>ventuali sforamenti degli importi riportati in tabella debbono essere contenuti entro il limite massimo del 10%. In tal caso le delibere di adozione dei testi debbono essere adeguatamente motivate da parte del Collegio dei Docenti (i coordinatori di classe devono preventivamente portare la motivazione al Collegio) e approvate dal Consiglio di Istituto.</w:t>
      </w:r>
    </w:p>
    <w:p w14:paraId="214C442B" w14:textId="77777777" w:rsidR="00BE1E5B" w:rsidRPr="00817605" w:rsidRDefault="00BE1E5B" w:rsidP="00DD4E4C">
      <w:pPr>
        <w:autoSpaceDE w:val="0"/>
        <w:autoSpaceDN w:val="0"/>
        <w:adjustRightInd w:val="0"/>
        <w:spacing w:after="0" w:line="276" w:lineRule="auto"/>
        <w:rPr>
          <w:rFonts w:ascii="Arial" w:hAnsi="Arial" w:cs="Arial"/>
          <w:b/>
          <w:bCs/>
          <w:sz w:val="24"/>
          <w:szCs w:val="24"/>
          <w:u w:val="single"/>
          <w:lang w:eastAsia="it-IT"/>
        </w:rPr>
      </w:pPr>
    </w:p>
    <w:p w14:paraId="33B334B0" w14:textId="77777777" w:rsidR="007749A3" w:rsidRPr="00817605" w:rsidRDefault="000D07C7" w:rsidP="00DD4E4C">
      <w:pPr>
        <w:pStyle w:val="NormaleWeb"/>
        <w:shd w:val="clear" w:color="auto" w:fill="FFFFFF"/>
        <w:spacing w:before="0" w:beforeAutospacing="0" w:after="0" w:afterAutospacing="0" w:line="276" w:lineRule="auto"/>
        <w:jc w:val="both"/>
        <w:rPr>
          <w:rStyle w:val="Enfasigrassetto"/>
          <w:b w:val="0"/>
          <w:bCs w:val="0"/>
        </w:rPr>
      </w:pPr>
      <w:r w:rsidRPr="00817605">
        <w:rPr>
          <w:rStyle w:val="Enfasigrassetto"/>
          <w:b w:val="0"/>
          <w:bCs w:val="0"/>
        </w:rPr>
        <w:t>Considerata l’opportunità di una prassi didattica condivisa, per classi aperte e parallele, dove</w:t>
      </w:r>
      <w:r w:rsidR="007749A3" w:rsidRPr="00817605">
        <w:rPr>
          <w:rStyle w:val="Enfasigrassetto"/>
          <w:b w:val="0"/>
          <w:bCs w:val="0"/>
        </w:rPr>
        <w:t xml:space="preserve"> </w:t>
      </w:r>
      <w:r w:rsidRPr="00817605">
        <w:rPr>
          <w:rStyle w:val="Enfasigrassetto"/>
          <w:b w:val="0"/>
          <w:bCs w:val="0"/>
        </w:rPr>
        <w:t>saranno possibili aggregazioni interclasse, in determinate fasi dell’anno o per la realizzazione di</w:t>
      </w:r>
      <w:r w:rsidR="007749A3" w:rsidRPr="00817605">
        <w:rPr>
          <w:rStyle w:val="Enfasigrassetto"/>
          <w:b w:val="0"/>
          <w:bCs w:val="0"/>
        </w:rPr>
        <w:t xml:space="preserve"> </w:t>
      </w:r>
      <w:r w:rsidRPr="00817605">
        <w:rPr>
          <w:rStyle w:val="Enfasigrassetto"/>
          <w:b w:val="0"/>
          <w:bCs w:val="0"/>
        </w:rPr>
        <w:t>specifica attività, sarebbe auspicabile l’adozione di testi uguali per corsi diversi per garantire</w:t>
      </w:r>
      <w:r w:rsidR="007749A3" w:rsidRPr="00817605">
        <w:rPr>
          <w:rStyle w:val="Enfasigrassetto"/>
          <w:b w:val="0"/>
          <w:bCs w:val="0"/>
        </w:rPr>
        <w:t xml:space="preserve"> </w:t>
      </w:r>
      <w:r w:rsidRPr="00817605">
        <w:rPr>
          <w:rStyle w:val="Enfasigrassetto"/>
          <w:b w:val="0"/>
          <w:bCs w:val="0"/>
        </w:rPr>
        <w:t>omogeneità di offerta formativa e coerenza con il PTOF.</w:t>
      </w:r>
      <w:r w:rsidR="007749A3" w:rsidRPr="00817605">
        <w:rPr>
          <w:rStyle w:val="Enfasigrassetto"/>
          <w:b w:val="0"/>
          <w:bCs w:val="0"/>
        </w:rPr>
        <w:t xml:space="preserve"> </w:t>
      </w:r>
    </w:p>
    <w:p w14:paraId="7C803448" w14:textId="77777777" w:rsidR="00FF23DA" w:rsidRPr="00817605" w:rsidRDefault="00FF23DA" w:rsidP="00DD4E4C">
      <w:pPr>
        <w:pStyle w:val="NormaleWeb"/>
        <w:shd w:val="clear" w:color="auto" w:fill="FFFFFF"/>
        <w:spacing w:before="0" w:beforeAutospacing="0" w:after="0" w:afterAutospacing="0" w:line="276" w:lineRule="auto"/>
        <w:jc w:val="both"/>
        <w:rPr>
          <w:rStyle w:val="Enfasigrassetto"/>
          <w:b w:val="0"/>
          <w:bCs w:val="0"/>
        </w:rPr>
      </w:pPr>
    </w:p>
    <w:p w14:paraId="7CF901D3" w14:textId="77777777" w:rsidR="000D07C7" w:rsidRPr="00817605" w:rsidRDefault="000D07C7" w:rsidP="00DD4E4C">
      <w:pPr>
        <w:pStyle w:val="NormaleWeb"/>
        <w:shd w:val="clear" w:color="auto" w:fill="FFFFFF"/>
        <w:spacing w:before="0" w:beforeAutospacing="0" w:after="0" w:afterAutospacing="0" w:line="276" w:lineRule="auto"/>
        <w:jc w:val="both"/>
        <w:rPr>
          <w:rStyle w:val="Enfasigrassetto"/>
          <w:b w:val="0"/>
          <w:bCs w:val="0"/>
        </w:rPr>
      </w:pPr>
      <w:r w:rsidRPr="00817605">
        <w:rPr>
          <w:rStyle w:val="Enfasigrassetto"/>
          <w:b w:val="0"/>
          <w:bCs w:val="0"/>
        </w:rPr>
        <w:t>Il coordinatore di Interclasse/Classe avrà cura:</w:t>
      </w:r>
    </w:p>
    <w:p w14:paraId="77C7FD33" w14:textId="7A92D3F7" w:rsidR="000D07C7" w:rsidRPr="00817605" w:rsidRDefault="00340BF8" w:rsidP="00DD4E4C">
      <w:pPr>
        <w:pStyle w:val="NormaleWeb"/>
        <w:shd w:val="clear" w:color="auto" w:fill="FFFFFF"/>
        <w:spacing w:before="0" w:beforeAutospacing="0" w:after="0" w:afterAutospacing="0" w:line="276" w:lineRule="auto"/>
        <w:jc w:val="both"/>
        <w:rPr>
          <w:rStyle w:val="Enfasigrassetto"/>
          <w:b w:val="0"/>
          <w:bCs w:val="0"/>
        </w:rPr>
      </w:pPr>
      <w:r w:rsidRPr="00817605">
        <w:rPr>
          <w:rStyle w:val="Enfasigrassetto"/>
          <w:b w:val="0"/>
          <w:bCs w:val="0"/>
        </w:rPr>
        <w:lastRenderedPageBreak/>
        <w:t xml:space="preserve">a) di presentare la tabella allegata alla presente comunicazione </w:t>
      </w:r>
      <w:r w:rsidR="004D3709" w:rsidRPr="00817605">
        <w:rPr>
          <w:rStyle w:val="Enfasigrassetto"/>
          <w:b w:val="0"/>
          <w:bCs w:val="0"/>
        </w:rPr>
        <w:t>divisa per ordine di scuola</w:t>
      </w:r>
      <w:r w:rsidR="000D07C7" w:rsidRPr="00817605">
        <w:rPr>
          <w:rStyle w:val="Enfasigrassetto"/>
          <w:b w:val="0"/>
          <w:bCs w:val="0"/>
        </w:rPr>
        <w:t>, completa in tutte le sue parti;</w:t>
      </w:r>
    </w:p>
    <w:p w14:paraId="4E498FFA" w14:textId="77777777" w:rsidR="000D07C7" w:rsidRPr="00817605" w:rsidRDefault="000D07C7" w:rsidP="00DD4E4C">
      <w:pPr>
        <w:pStyle w:val="NormaleWeb"/>
        <w:shd w:val="clear" w:color="auto" w:fill="FFFFFF"/>
        <w:spacing w:before="0" w:beforeAutospacing="0" w:after="0" w:afterAutospacing="0" w:line="276" w:lineRule="auto"/>
        <w:jc w:val="both"/>
        <w:rPr>
          <w:rStyle w:val="Enfasigrassetto"/>
          <w:b w:val="0"/>
          <w:bCs w:val="0"/>
        </w:rPr>
      </w:pPr>
      <w:r w:rsidRPr="00817605">
        <w:rPr>
          <w:rStyle w:val="Enfasigrassetto"/>
          <w:b w:val="0"/>
          <w:bCs w:val="0"/>
        </w:rPr>
        <w:t>b) di verificare il tetto di spesa (solo per la scuola secondaria di I grado);</w:t>
      </w:r>
    </w:p>
    <w:p w14:paraId="77254CCC" w14:textId="2D4956DC" w:rsidR="000D07C7" w:rsidRPr="00817605" w:rsidRDefault="000D07C7" w:rsidP="00DD4E4C">
      <w:pPr>
        <w:pStyle w:val="NormaleWeb"/>
        <w:shd w:val="clear" w:color="auto" w:fill="FFFFFF"/>
        <w:spacing w:before="0" w:beforeAutospacing="0" w:after="0" w:afterAutospacing="0" w:line="276" w:lineRule="auto"/>
        <w:jc w:val="both"/>
        <w:rPr>
          <w:rStyle w:val="Enfasigrassetto"/>
          <w:b w:val="0"/>
          <w:bCs w:val="0"/>
        </w:rPr>
      </w:pPr>
      <w:r w:rsidRPr="00817605">
        <w:rPr>
          <w:rStyle w:val="Enfasigrassetto"/>
          <w:b w:val="0"/>
          <w:bCs w:val="0"/>
        </w:rPr>
        <w:t>c) di far firmare ai docenti del Consiglio di Interclasse/Classe la tabella che verrà allegata al</w:t>
      </w:r>
      <w:r w:rsidR="007749A3" w:rsidRPr="00817605">
        <w:rPr>
          <w:rStyle w:val="Enfasigrassetto"/>
          <w:b w:val="0"/>
          <w:bCs w:val="0"/>
        </w:rPr>
        <w:t xml:space="preserve"> </w:t>
      </w:r>
      <w:r w:rsidRPr="00817605">
        <w:rPr>
          <w:rStyle w:val="Enfasigrassetto"/>
          <w:b w:val="0"/>
          <w:bCs w:val="0"/>
        </w:rPr>
        <w:t>verbale</w:t>
      </w:r>
      <w:r w:rsidR="00B807ED" w:rsidRPr="00817605">
        <w:rPr>
          <w:rStyle w:val="Enfasigrassetto"/>
          <w:b w:val="0"/>
          <w:bCs w:val="0"/>
        </w:rPr>
        <w:t xml:space="preserve"> </w:t>
      </w:r>
      <w:r w:rsidR="004D3709" w:rsidRPr="00817605">
        <w:rPr>
          <w:rStyle w:val="Enfasigrassetto"/>
          <w:b w:val="0"/>
          <w:bCs w:val="0"/>
        </w:rPr>
        <w:t>del consiglio di class</w:t>
      </w:r>
      <w:r w:rsidRPr="00817605">
        <w:rPr>
          <w:rStyle w:val="Enfasigrassetto"/>
          <w:b w:val="0"/>
          <w:bCs w:val="0"/>
        </w:rPr>
        <w:t>e</w:t>
      </w:r>
      <w:r w:rsidR="004D3709" w:rsidRPr="00817605">
        <w:rPr>
          <w:rStyle w:val="Enfasigrassetto"/>
          <w:b w:val="0"/>
          <w:bCs w:val="0"/>
        </w:rPr>
        <w:t>/interclasse</w:t>
      </w:r>
      <w:r w:rsidR="00B807ED" w:rsidRPr="00817605">
        <w:rPr>
          <w:rStyle w:val="Enfasigrassetto"/>
          <w:b w:val="0"/>
          <w:bCs w:val="0"/>
        </w:rPr>
        <w:t xml:space="preserve"> </w:t>
      </w:r>
      <w:r w:rsidRPr="00817605">
        <w:rPr>
          <w:rStyle w:val="Enfasigrassetto"/>
          <w:b w:val="0"/>
          <w:bCs w:val="0"/>
        </w:rPr>
        <w:t xml:space="preserve">consegnata in copia, </w:t>
      </w:r>
      <w:r w:rsidRPr="00414E35">
        <w:rPr>
          <w:rStyle w:val="Enfasigrassetto"/>
          <w:b w:val="0"/>
          <w:bCs w:val="0"/>
        </w:rPr>
        <w:t xml:space="preserve">entro e non oltre il </w:t>
      </w:r>
      <w:r w:rsidR="00FF23DA" w:rsidRPr="00414E35">
        <w:rPr>
          <w:rStyle w:val="Enfasigrassetto"/>
          <w:b w:val="0"/>
          <w:bCs w:val="0"/>
        </w:rPr>
        <w:t>3</w:t>
      </w:r>
      <w:r w:rsidRPr="00414E35">
        <w:rPr>
          <w:rStyle w:val="Enfasigrassetto"/>
          <w:b w:val="0"/>
          <w:bCs w:val="0"/>
        </w:rPr>
        <w:t xml:space="preserve"> maggio p.v., all’ufficio amministrativo.</w:t>
      </w:r>
    </w:p>
    <w:p w14:paraId="6D002C49" w14:textId="77777777" w:rsidR="000E7C2B" w:rsidRPr="00817605" w:rsidRDefault="000E7C2B" w:rsidP="00DD4E4C">
      <w:pPr>
        <w:pStyle w:val="NormaleWeb"/>
        <w:shd w:val="clear" w:color="auto" w:fill="FFFFFF"/>
        <w:spacing w:before="0" w:beforeAutospacing="0" w:after="0" w:afterAutospacing="0" w:line="276" w:lineRule="auto"/>
        <w:jc w:val="both"/>
        <w:rPr>
          <w:rStyle w:val="Enfasigrassetto"/>
          <w:b w:val="0"/>
          <w:bCs w:val="0"/>
        </w:rPr>
      </w:pPr>
    </w:p>
    <w:p w14:paraId="44719E18" w14:textId="14BA0F34" w:rsidR="00BE1E5B" w:rsidRPr="00817605" w:rsidRDefault="000D07C7" w:rsidP="00DD4E4C">
      <w:pPr>
        <w:pStyle w:val="NormaleWeb"/>
        <w:shd w:val="clear" w:color="auto" w:fill="FFFFFF"/>
        <w:spacing w:before="0" w:beforeAutospacing="0" w:after="0" w:afterAutospacing="0" w:line="276" w:lineRule="auto"/>
        <w:jc w:val="both"/>
        <w:rPr>
          <w:rStyle w:val="Enfasigrassetto"/>
          <w:bCs w:val="0"/>
        </w:rPr>
      </w:pPr>
      <w:r w:rsidRPr="00817605">
        <w:rPr>
          <w:rStyle w:val="Enfasigrassetto"/>
          <w:bCs w:val="0"/>
        </w:rPr>
        <w:t>Si ricorda che i docenti sono direttamente responsabili dell’esatta indicazione del numero di codice</w:t>
      </w:r>
      <w:r w:rsidR="007749A3" w:rsidRPr="00817605">
        <w:rPr>
          <w:rStyle w:val="Enfasigrassetto"/>
          <w:bCs w:val="0"/>
        </w:rPr>
        <w:t xml:space="preserve"> </w:t>
      </w:r>
      <w:r w:rsidRPr="00817605">
        <w:rPr>
          <w:rStyle w:val="Enfasigrassetto"/>
          <w:bCs w:val="0"/>
        </w:rPr>
        <w:t>ISBN, alla riproduzione del quale si deve porre la massima attenzione. Per agevolare tale</w:t>
      </w:r>
      <w:r w:rsidR="007749A3" w:rsidRPr="00817605">
        <w:rPr>
          <w:rStyle w:val="Enfasigrassetto"/>
          <w:bCs w:val="0"/>
        </w:rPr>
        <w:t xml:space="preserve"> </w:t>
      </w:r>
      <w:r w:rsidRPr="00817605">
        <w:rPr>
          <w:rStyle w:val="Enfasigrassetto"/>
          <w:bCs w:val="0"/>
        </w:rPr>
        <w:t>operazione, l’AIE mette a disposizione di tutti gli interessati il catalogo aggiornato, con codici</w:t>
      </w:r>
      <w:r w:rsidR="007749A3" w:rsidRPr="00817605">
        <w:rPr>
          <w:rStyle w:val="Enfasigrassetto"/>
          <w:bCs w:val="0"/>
        </w:rPr>
        <w:t xml:space="preserve"> </w:t>
      </w:r>
      <w:r w:rsidRPr="00817605">
        <w:rPr>
          <w:rStyle w:val="Enfasigrassetto"/>
          <w:bCs w:val="0"/>
        </w:rPr>
        <w:t>ISBN a tredici cifre, volumi e prezzi, relativi ai libri di testo proposti per l’a.s. 202</w:t>
      </w:r>
      <w:r w:rsidR="00DE594D" w:rsidRPr="00817605">
        <w:rPr>
          <w:rStyle w:val="Enfasigrassetto"/>
          <w:bCs w:val="0"/>
        </w:rPr>
        <w:t>4</w:t>
      </w:r>
      <w:r w:rsidRPr="00817605">
        <w:rPr>
          <w:rStyle w:val="Enfasigrassetto"/>
          <w:bCs w:val="0"/>
        </w:rPr>
        <w:t>/202</w:t>
      </w:r>
      <w:r w:rsidR="00DE594D" w:rsidRPr="00817605">
        <w:rPr>
          <w:rStyle w:val="Enfasigrassetto"/>
          <w:bCs w:val="0"/>
        </w:rPr>
        <w:t>5</w:t>
      </w:r>
      <w:r w:rsidRPr="00817605">
        <w:rPr>
          <w:rStyle w:val="Enfasigrassetto"/>
          <w:bCs w:val="0"/>
        </w:rPr>
        <w:t>.</w:t>
      </w:r>
      <w:r w:rsidR="004D3709" w:rsidRPr="00817605">
        <w:rPr>
          <w:rStyle w:val="Enfasigrassetto"/>
          <w:bCs w:val="0"/>
        </w:rPr>
        <w:t xml:space="preserve"> </w:t>
      </w:r>
      <w:r w:rsidR="00BE1E5B" w:rsidRPr="00817605">
        <w:rPr>
          <w:rStyle w:val="Enfasigrassetto"/>
          <w:bCs w:val="0"/>
        </w:rPr>
        <w:t xml:space="preserve">Consultabile, in materia, il sito web dell’ANARPE (Associazione Nazionale Agenti Rappresentanti Promotori Editoriali) </w:t>
      </w:r>
      <w:hyperlink r:id="rId14" w:history="1">
        <w:r w:rsidR="00BE1E5B" w:rsidRPr="00817605">
          <w:rPr>
            <w:rStyle w:val="Collegamentoipertestuale"/>
          </w:rPr>
          <w:t>www.anarpe.it</w:t>
        </w:r>
      </w:hyperlink>
      <w:r w:rsidR="00BE1E5B" w:rsidRPr="00817605">
        <w:rPr>
          <w:rStyle w:val="Enfasigrassetto"/>
          <w:bCs w:val="0"/>
        </w:rPr>
        <w:t>.</w:t>
      </w:r>
    </w:p>
    <w:p w14:paraId="73837C35" w14:textId="77777777" w:rsidR="00BE1E5B" w:rsidRPr="00817605" w:rsidRDefault="00BE1E5B" w:rsidP="00DD4E4C">
      <w:pPr>
        <w:pStyle w:val="NormaleWeb"/>
        <w:shd w:val="clear" w:color="auto" w:fill="FFFFFF"/>
        <w:spacing w:before="0" w:beforeAutospacing="0" w:after="0" w:afterAutospacing="0" w:line="276" w:lineRule="auto"/>
        <w:jc w:val="both"/>
        <w:rPr>
          <w:rStyle w:val="Enfasigrassetto"/>
          <w:bCs w:val="0"/>
        </w:rPr>
      </w:pPr>
    </w:p>
    <w:p w14:paraId="33F693BA" w14:textId="77777777" w:rsidR="00F13021" w:rsidRPr="00817605" w:rsidRDefault="000D07C7" w:rsidP="00DD4E4C">
      <w:pPr>
        <w:pStyle w:val="NormaleWeb"/>
        <w:shd w:val="clear" w:color="auto" w:fill="FFFFFF"/>
        <w:spacing w:before="0" w:beforeAutospacing="0" w:after="0" w:afterAutospacing="0" w:line="276" w:lineRule="auto"/>
        <w:jc w:val="both"/>
        <w:rPr>
          <w:rStyle w:val="Enfasigrassetto"/>
        </w:rPr>
      </w:pPr>
      <w:r w:rsidRPr="00817605">
        <w:rPr>
          <w:rStyle w:val="Enfasigrassetto"/>
        </w:rPr>
        <w:t>Fase di adozione</w:t>
      </w:r>
    </w:p>
    <w:p w14:paraId="136CD6CD" w14:textId="42DB8DFF" w:rsidR="000D07C7" w:rsidRPr="00817605" w:rsidRDefault="000D07C7" w:rsidP="00DD4E4C">
      <w:pPr>
        <w:pStyle w:val="NormaleWeb"/>
        <w:shd w:val="clear" w:color="auto" w:fill="FFFFFF"/>
        <w:spacing w:before="0" w:beforeAutospacing="0" w:after="0" w:afterAutospacing="0" w:line="276" w:lineRule="auto"/>
        <w:jc w:val="both"/>
        <w:rPr>
          <w:rStyle w:val="Enfasigrassetto"/>
          <w:b w:val="0"/>
          <w:bCs w:val="0"/>
        </w:rPr>
      </w:pPr>
      <w:r w:rsidRPr="00817605">
        <w:rPr>
          <w:rStyle w:val="Enfasigrassetto"/>
          <w:b w:val="0"/>
          <w:bCs w:val="0"/>
        </w:rPr>
        <w:t>Le relazioni per le nuove adozioni verranno presentate in Collegio Docenti, programmato per</w:t>
      </w:r>
      <w:r w:rsidR="007749A3" w:rsidRPr="00817605">
        <w:rPr>
          <w:rStyle w:val="Enfasigrassetto"/>
          <w:b w:val="0"/>
          <w:bCs w:val="0"/>
        </w:rPr>
        <w:t xml:space="preserve"> </w:t>
      </w:r>
      <w:r w:rsidR="00763D07" w:rsidRPr="00817605">
        <w:rPr>
          <w:rStyle w:val="Enfasigrassetto"/>
          <w:b w:val="0"/>
          <w:bCs w:val="0"/>
        </w:rPr>
        <w:t>il 1</w:t>
      </w:r>
      <w:r w:rsidR="00414E35">
        <w:rPr>
          <w:rStyle w:val="Enfasigrassetto"/>
          <w:b w:val="0"/>
          <w:bCs w:val="0"/>
        </w:rPr>
        <w:t>5</w:t>
      </w:r>
      <w:r w:rsidR="00323D5A" w:rsidRPr="00817605">
        <w:rPr>
          <w:rStyle w:val="Enfasigrassetto"/>
          <w:b w:val="0"/>
          <w:bCs w:val="0"/>
        </w:rPr>
        <w:t xml:space="preserve"> </w:t>
      </w:r>
      <w:r w:rsidR="00763D07" w:rsidRPr="00817605">
        <w:rPr>
          <w:rStyle w:val="Enfasigrassetto"/>
          <w:b w:val="0"/>
          <w:bCs w:val="0"/>
        </w:rPr>
        <w:t>m</w:t>
      </w:r>
      <w:r w:rsidRPr="00817605">
        <w:rPr>
          <w:rStyle w:val="Enfasigrassetto"/>
          <w:b w:val="0"/>
          <w:bCs w:val="0"/>
        </w:rPr>
        <w:t>aggio 202</w:t>
      </w:r>
      <w:r w:rsidR="00414E35">
        <w:rPr>
          <w:rStyle w:val="Enfasigrassetto"/>
          <w:b w:val="0"/>
          <w:bCs w:val="0"/>
        </w:rPr>
        <w:t>4</w:t>
      </w:r>
      <w:r w:rsidRPr="00817605">
        <w:rPr>
          <w:rStyle w:val="Enfasigrassetto"/>
          <w:b w:val="0"/>
          <w:bCs w:val="0"/>
        </w:rPr>
        <w:t>.</w:t>
      </w:r>
      <w:r w:rsidR="001B1181" w:rsidRPr="00817605">
        <w:rPr>
          <w:rStyle w:val="Enfasigrassetto"/>
          <w:b w:val="0"/>
          <w:bCs w:val="0"/>
        </w:rPr>
        <w:t xml:space="preserve"> </w:t>
      </w:r>
      <w:r w:rsidRPr="00817605">
        <w:rPr>
          <w:rStyle w:val="Enfasigrassetto"/>
          <w:b w:val="0"/>
          <w:bCs w:val="0"/>
        </w:rPr>
        <w:t>La delibera del Collegio dei Docenti, relativa all’adozione dei libri di testo, è</w:t>
      </w:r>
      <w:r w:rsidR="007749A3" w:rsidRPr="00817605">
        <w:rPr>
          <w:rStyle w:val="Enfasigrassetto"/>
          <w:b w:val="0"/>
          <w:bCs w:val="0"/>
        </w:rPr>
        <w:t xml:space="preserve"> </w:t>
      </w:r>
      <w:r w:rsidRPr="00817605">
        <w:rPr>
          <w:rStyle w:val="Enfasigrassetto"/>
          <w:b w:val="0"/>
          <w:bCs w:val="0"/>
        </w:rPr>
        <w:t>soggetta, limitatamente alla verifica del tetto di spesa, al controllo successivo di regolarità</w:t>
      </w:r>
      <w:r w:rsidR="007749A3" w:rsidRPr="00817605">
        <w:rPr>
          <w:rStyle w:val="Enfasigrassetto"/>
          <w:b w:val="0"/>
          <w:bCs w:val="0"/>
        </w:rPr>
        <w:t xml:space="preserve"> </w:t>
      </w:r>
      <w:r w:rsidRPr="00817605">
        <w:rPr>
          <w:rStyle w:val="Enfasigrassetto"/>
          <w:b w:val="0"/>
          <w:bCs w:val="0"/>
        </w:rPr>
        <w:t>amministrativa e contabile, ai sensi dell’art. 11 del D. Lgs. 123/2011.</w:t>
      </w:r>
    </w:p>
    <w:p w14:paraId="4A290B08" w14:textId="77777777" w:rsidR="004D3709" w:rsidRPr="00817605" w:rsidRDefault="004D3709" w:rsidP="00DD4E4C">
      <w:pPr>
        <w:pStyle w:val="NormaleWeb"/>
        <w:shd w:val="clear" w:color="auto" w:fill="FFFFFF"/>
        <w:spacing w:before="0" w:beforeAutospacing="0" w:after="0" w:afterAutospacing="0" w:line="276" w:lineRule="auto"/>
        <w:jc w:val="both"/>
        <w:rPr>
          <w:rStyle w:val="Enfasigrassetto"/>
        </w:rPr>
      </w:pPr>
    </w:p>
    <w:p w14:paraId="51792142" w14:textId="77777777" w:rsidR="000D07C7" w:rsidRPr="00817605" w:rsidRDefault="000D07C7" w:rsidP="00DD4E4C">
      <w:pPr>
        <w:pStyle w:val="NormaleWeb"/>
        <w:shd w:val="clear" w:color="auto" w:fill="FFFFFF"/>
        <w:spacing w:before="0" w:beforeAutospacing="0" w:after="0" w:afterAutospacing="0" w:line="276" w:lineRule="auto"/>
        <w:jc w:val="both"/>
        <w:rPr>
          <w:rStyle w:val="Enfasigrassetto"/>
        </w:rPr>
      </w:pPr>
      <w:r w:rsidRPr="00817605">
        <w:rPr>
          <w:rStyle w:val="Enfasigrassetto"/>
        </w:rPr>
        <w:t>Fase di trasmissione dati e di pubblicazione adozioni</w:t>
      </w:r>
    </w:p>
    <w:p w14:paraId="2EFDAFF4" w14:textId="77777777" w:rsidR="000D07C7" w:rsidRPr="00817605" w:rsidRDefault="000D07C7" w:rsidP="00DD4E4C">
      <w:pPr>
        <w:pStyle w:val="NormaleWeb"/>
        <w:shd w:val="clear" w:color="auto" w:fill="FFFFFF"/>
        <w:spacing w:before="0" w:beforeAutospacing="0" w:after="0" w:afterAutospacing="0" w:line="276" w:lineRule="auto"/>
        <w:jc w:val="both"/>
        <w:rPr>
          <w:rStyle w:val="Enfasigrassetto"/>
          <w:b w:val="0"/>
          <w:bCs w:val="0"/>
        </w:rPr>
      </w:pPr>
      <w:r w:rsidRPr="00817605">
        <w:rPr>
          <w:rStyle w:val="Enfasigrassetto"/>
          <w:b w:val="0"/>
          <w:bCs w:val="0"/>
        </w:rPr>
        <w:t>La delibera di adozione dei libri di testo sarà trasmessa, per via telematica, all’Associazione Italiana</w:t>
      </w:r>
      <w:r w:rsidR="007749A3" w:rsidRPr="00817605">
        <w:rPr>
          <w:rStyle w:val="Enfasigrassetto"/>
          <w:b w:val="0"/>
          <w:bCs w:val="0"/>
        </w:rPr>
        <w:t xml:space="preserve"> </w:t>
      </w:r>
      <w:r w:rsidRPr="00817605">
        <w:rPr>
          <w:rStyle w:val="Enfasigrassetto"/>
          <w:b w:val="0"/>
          <w:bCs w:val="0"/>
        </w:rPr>
        <w:t>Editori (AIE) e sarà pubblicata sul sito istituzionale della scuola oltre che sul portale ministeriale</w:t>
      </w:r>
      <w:r w:rsidR="007749A3" w:rsidRPr="00817605">
        <w:rPr>
          <w:rStyle w:val="Enfasigrassetto"/>
          <w:b w:val="0"/>
          <w:bCs w:val="0"/>
        </w:rPr>
        <w:t xml:space="preserve"> </w:t>
      </w:r>
      <w:r w:rsidRPr="00817605">
        <w:rPr>
          <w:rStyle w:val="Enfasigrassetto"/>
          <w:b w:val="0"/>
          <w:bCs w:val="0"/>
        </w:rPr>
        <w:t>“Scuola in chiaro”.</w:t>
      </w:r>
    </w:p>
    <w:p w14:paraId="0AB0F2F6" w14:textId="4D2E4794" w:rsidR="003A15F0" w:rsidRPr="00817605" w:rsidRDefault="00F13021" w:rsidP="00DD4E4C">
      <w:pPr>
        <w:pStyle w:val="NormaleWeb"/>
        <w:shd w:val="clear" w:color="auto" w:fill="FFFFFF"/>
        <w:spacing w:before="0" w:beforeAutospacing="0" w:after="0" w:afterAutospacing="0" w:line="276" w:lineRule="auto"/>
        <w:jc w:val="both"/>
        <w:rPr>
          <w:rStyle w:val="Enfasigrassetto"/>
        </w:rPr>
      </w:pPr>
      <w:r w:rsidRPr="00817605">
        <w:rPr>
          <w:rStyle w:val="Enfasigrassetto"/>
        </w:rPr>
        <w:t>Si ricorda infine</w:t>
      </w:r>
      <w:r w:rsidR="00B807ED" w:rsidRPr="00817605">
        <w:rPr>
          <w:rStyle w:val="Enfasigrassetto"/>
        </w:rPr>
        <w:t xml:space="preserve"> </w:t>
      </w:r>
      <w:r w:rsidR="003A15F0" w:rsidRPr="00817605">
        <w:rPr>
          <w:rStyle w:val="Enfasigrassetto"/>
        </w:rPr>
        <w:t>che:</w:t>
      </w:r>
    </w:p>
    <w:p w14:paraId="416572AD" w14:textId="2658A198" w:rsidR="003A15F0" w:rsidRPr="00817605" w:rsidRDefault="003A15F0" w:rsidP="00401509">
      <w:pPr>
        <w:pStyle w:val="NormaleWeb"/>
        <w:numPr>
          <w:ilvl w:val="0"/>
          <w:numId w:val="9"/>
        </w:numPr>
        <w:shd w:val="clear" w:color="auto" w:fill="FFFFFF"/>
        <w:spacing w:before="0" w:beforeAutospacing="0" w:after="0" w:afterAutospacing="0" w:line="276" w:lineRule="auto"/>
        <w:jc w:val="both"/>
        <w:rPr>
          <w:rStyle w:val="Enfasigrassetto"/>
        </w:rPr>
      </w:pPr>
      <w:r w:rsidRPr="00817605">
        <w:rPr>
          <w:rStyle w:val="Enfasigrassetto"/>
        </w:rPr>
        <w:t>non è consentito modificare, ad anno scolastico iniziato, le scelte deliberate nel mese di maggio,</w:t>
      </w:r>
    </w:p>
    <w:p w14:paraId="6BED303C" w14:textId="0ED25571" w:rsidR="003A15F0" w:rsidRPr="00817605" w:rsidRDefault="003A15F0" w:rsidP="00401509">
      <w:pPr>
        <w:pStyle w:val="NormaleWeb"/>
        <w:numPr>
          <w:ilvl w:val="0"/>
          <w:numId w:val="9"/>
        </w:numPr>
        <w:shd w:val="clear" w:color="auto" w:fill="FFFFFF"/>
        <w:spacing w:before="0" w:beforeAutospacing="0" w:after="0" w:afterAutospacing="0" w:line="276" w:lineRule="auto"/>
        <w:jc w:val="both"/>
        <w:rPr>
          <w:rStyle w:val="Enfasigrassetto"/>
        </w:rPr>
      </w:pPr>
      <w:r w:rsidRPr="00817605">
        <w:rPr>
          <w:rStyle w:val="Enfasigrassetto"/>
        </w:rPr>
        <w:t>ai sensi dell’art. 157 del d.lgs. 16 aprile 1994 n. 297, è vietato il commercio dei libri di testo.</w:t>
      </w:r>
    </w:p>
    <w:p w14:paraId="362480A5" w14:textId="77777777" w:rsidR="00F13021" w:rsidRPr="00817605" w:rsidRDefault="00F13021" w:rsidP="00DD4E4C">
      <w:pPr>
        <w:pStyle w:val="NormaleWeb"/>
        <w:shd w:val="clear" w:color="auto" w:fill="FFFFFF"/>
        <w:spacing w:before="0" w:beforeAutospacing="0" w:after="0" w:afterAutospacing="0" w:line="276" w:lineRule="auto"/>
        <w:jc w:val="both"/>
        <w:rPr>
          <w:rStyle w:val="Enfasigrassetto"/>
          <w:b w:val="0"/>
          <w:bCs w:val="0"/>
        </w:rPr>
      </w:pPr>
    </w:p>
    <w:p w14:paraId="7CBC900A" w14:textId="23990BAC" w:rsidR="00F13021" w:rsidRPr="00817605" w:rsidRDefault="00F13021" w:rsidP="00DD4E4C">
      <w:pPr>
        <w:pStyle w:val="NormaleWeb"/>
        <w:shd w:val="clear" w:color="auto" w:fill="FFFFFF"/>
        <w:spacing w:before="0" w:beforeAutospacing="0" w:after="0" w:afterAutospacing="0" w:line="276" w:lineRule="auto"/>
        <w:jc w:val="both"/>
        <w:rPr>
          <w:rStyle w:val="Enfasigrassetto"/>
          <w:b w:val="0"/>
          <w:bCs w:val="0"/>
        </w:rPr>
      </w:pPr>
      <w:r w:rsidRPr="00817605">
        <w:rPr>
          <w:rStyle w:val="Enfasigrassetto"/>
          <w:b w:val="0"/>
          <w:bCs w:val="0"/>
        </w:rPr>
        <w:t>Si ringrazia per la fattiva collaborazione</w:t>
      </w:r>
      <w:r w:rsidR="004D3709" w:rsidRPr="00817605">
        <w:rPr>
          <w:rStyle w:val="Enfasigrassetto"/>
          <w:b w:val="0"/>
          <w:bCs w:val="0"/>
        </w:rPr>
        <w:t>.</w:t>
      </w:r>
    </w:p>
    <w:p w14:paraId="2B1B6856" w14:textId="77777777" w:rsidR="00F13021" w:rsidRPr="00817605" w:rsidRDefault="00F13021" w:rsidP="00DD4E4C">
      <w:pPr>
        <w:pStyle w:val="NormaleWeb"/>
        <w:shd w:val="clear" w:color="auto" w:fill="FFFFFF"/>
        <w:spacing w:before="0" w:beforeAutospacing="0" w:after="0" w:afterAutospacing="0" w:line="276" w:lineRule="auto"/>
        <w:jc w:val="both"/>
        <w:rPr>
          <w:rStyle w:val="Enfasigrassetto"/>
          <w:b w:val="0"/>
          <w:bCs w:val="0"/>
        </w:rPr>
      </w:pPr>
    </w:p>
    <w:p w14:paraId="07ACDDD0" w14:textId="77777777" w:rsidR="00A5478F" w:rsidRPr="00817605" w:rsidRDefault="00A5478F" w:rsidP="00DD4E4C">
      <w:pPr>
        <w:spacing w:after="0" w:line="276" w:lineRule="auto"/>
        <w:ind w:left="5812"/>
        <w:jc w:val="center"/>
        <w:rPr>
          <w:rFonts w:ascii="Times New Roman" w:eastAsia="Times New Roman" w:hAnsi="Times New Roman"/>
          <w:b/>
          <w:color w:val="00000A"/>
          <w:sz w:val="24"/>
          <w:szCs w:val="24"/>
          <w:lang w:eastAsia="it-IT"/>
        </w:rPr>
      </w:pPr>
      <w:r w:rsidRPr="00817605">
        <w:rPr>
          <w:rFonts w:ascii="Times New Roman" w:eastAsia="Times New Roman" w:hAnsi="Times New Roman"/>
          <w:b/>
          <w:color w:val="00000A"/>
          <w:sz w:val="24"/>
          <w:szCs w:val="24"/>
          <w:lang w:eastAsia="it-IT"/>
        </w:rPr>
        <w:t>LA DIRIGENTE SCOLASTICA</w:t>
      </w:r>
    </w:p>
    <w:p w14:paraId="0DC61755" w14:textId="6DDA9460" w:rsidR="00A5478F" w:rsidRPr="00817605" w:rsidRDefault="00A5478F" w:rsidP="00DD4E4C">
      <w:pPr>
        <w:spacing w:after="0" w:line="276" w:lineRule="auto"/>
        <w:ind w:left="5812"/>
        <w:jc w:val="center"/>
        <w:rPr>
          <w:rFonts w:ascii="Times New Roman" w:eastAsia="Times New Roman" w:hAnsi="Times New Roman"/>
          <w:color w:val="00000A"/>
          <w:sz w:val="24"/>
          <w:szCs w:val="24"/>
          <w:lang w:eastAsia="it-IT"/>
        </w:rPr>
      </w:pPr>
      <w:r w:rsidRPr="00817605">
        <w:rPr>
          <w:rFonts w:ascii="Times New Roman" w:eastAsia="Times New Roman" w:hAnsi="Times New Roman"/>
          <w:color w:val="00000A"/>
          <w:sz w:val="24"/>
          <w:szCs w:val="24"/>
          <w:lang w:eastAsia="it-IT"/>
        </w:rPr>
        <w:t>Dott.</w:t>
      </w:r>
      <w:r w:rsidRPr="00817605">
        <w:rPr>
          <w:rFonts w:ascii="Times New Roman" w:eastAsia="Times New Roman" w:hAnsi="Times New Roman"/>
          <w:color w:val="00000A"/>
          <w:sz w:val="24"/>
          <w:szCs w:val="24"/>
          <w:vertAlign w:val="superscript"/>
          <w:lang w:eastAsia="it-IT"/>
        </w:rPr>
        <w:t>ssa</w:t>
      </w:r>
      <w:r w:rsidRPr="00817605">
        <w:rPr>
          <w:rFonts w:ascii="Times New Roman" w:eastAsia="Times New Roman" w:hAnsi="Times New Roman"/>
          <w:color w:val="00000A"/>
          <w:sz w:val="24"/>
          <w:szCs w:val="24"/>
          <w:lang w:eastAsia="it-IT"/>
        </w:rPr>
        <w:t xml:space="preserve"> Stefania FORTE</w:t>
      </w:r>
    </w:p>
    <w:p w14:paraId="7419211B" w14:textId="01ED199F" w:rsidR="00A5478F" w:rsidRPr="00740D42" w:rsidRDefault="00A5478F" w:rsidP="00DD4E4C">
      <w:pPr>
        <w:spacing w:after="0" w:line="276" w:lineRule="auto"/>
        <w:ind w:left="5812"/>
        <w:jc w:val="center"/>
        <w:rPr>
          <w:rFonts w:ascii="Times New Roman" w:eastAsia="Times New Roman" w:hAnsi="Times New Roman"/>
          <w:i/>
          <w:color w:val="00000A"/>
          <w:sz w:val="16"/>
          <w:szCs w:val="16"/>
          <w:lang w:eastAsia="it-IT"/>
        </w:rPr>
      </w:pPr>
      <w:r w:rsidRPr="00740D42">
        <w:rPr>
          <w:rFonts w:ascii="Times New Roman" w:eastAsia="Times New Roman" w:hAnsi="Times New Roman"/>
          <w:i/>
          <w:color w:val="00000A"/>
          <w:sz w:val="16"/>
          <w:szCs w:val="16"/>
          <w:lang w:eastAsia="it-IT"/>
        </w:rPr>
        <w:t>(</w:t>
      </w:r>
      <w:bookmarkStart w:id="2" w:name="_Hlk53907061"/>
      <w:r w:rsidRPr="00740D42">
        <w:rPr>
          <w:rFonts w:ascii="Times New Roman" w:eastAsia="Times New Roman" w:hAnsi="Times New Roman"/>
          <w:i/>
          <w:color w:val="00000A"/>
          <w:sz w:val="16"/>
          <w:szCs w:val="16"/>
          <w:lang w:eastAsia="it-IT"/>
        </w:rPr>
        <w:t>firma autografa sostituita a mezzo stampa ai</w:t>
      </w:r>
    </w:p>
    <w:p w14:paraId="2D29EDD3" w14:textId="131B9F09" w:rsidR="000D07C7" w:rsidRPr="00DD4E4C" w:rsidRDefault="00A5478F" w:rsidP="00DD4E4C">
      <w:pPr>
        <w:spacing w:after="0" w:line="276" w:lineRule="auto"/>
        <w:ind w:left="5812"/>
        <w:jc w:val="center"/>
        <w:rPr>
          <w:rStyle w:val="Enfasigrassetto"/>
          <w:rFonts w:ascii="Times New Roman" w:eastAsia="Times New Roman" w:hAnsi="Times New Roman"/>
          <w:b w:val="0"/>
          <w:bCs w:val="0"/>
          <w:color w:val="00000A"/>
          <w:sz w:val="20"/>
          <w:szCs w:val="20"/>
          <w:lang w:eastAsia="it-IT"/>
        </w:rPr>
      </w:pPr>
      <w:r w:rsidRPr="00740D42">
        <w:rPr>
          <w:rFonts w:ascii="Times New Roman" w:eastAsia="Times New Roman" w:hAnsi="Times New Roman"/>
          <w:i/>
          <w:color w:val="00000A"/>
          <w:sz w:val="16"/>
          <w:szCs w:val="16"/>
          <w:lang w:eastAsia="it-IT"/>
        </w:rPr>
        <w:t>sensi dell’art. 3, comma del d.lgs. n. 39/1993)</w:t>
      </w:r>
      <w:bookmarkEnd w:id="2"/>
    </w:p>
    <w:sectPr w:rsidR="000D07C7" w:rsidRPr="00DD4E4C" w:rsidSect="00097F6B">
      <w:headerReference w:type="default" r:id="rId15"/>
      <w:footerReference w:type="default" r:id="rId16"/>
      <w:pgSz w:w="11906" w:h="16838" w:code="9"/>
      <w:pgMar w:top="1417"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6F8C7" w14:textId="77777777" w:rsidR="00FF3BEB" w:rsidRDefault="00FF3BEB" w:rsidP="00614FE7">
      <w:pPr>
        <w:spacing w:after="0" w:line="240" w:lineRule="auto"/>
      </w:pPr>
      <w:r>
        <w:separator/>
      </w:r>
    </w:p>
  </w:endnote>
  <w:endnote w:type="continuationSeparator" w:id="0">
    <w:p w14:paraId="2CD0827F" w14:textId="77777777" w:rsidR="00FF3BEB" w:rsidRDefault="00FF3BEB" w:rsidP="0061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8"/>
        <w:szCs w:val="18"/>
      </w:rPr>
      <w:id w:val="1618864396"/>
      <w:docPartObj>
        <w:docPartGallery w:val="Page Numbers (Bottom of Page)"/>
        <w:docPartUnique/>
      </w:docPartObj>
    </w:sdtPr>
    <w:sdtEndPr/>
    <w:sdtContent>
      <w:sdt>
        <w:sdtPr>
          <w:rPr>
            <w:rFonts w:ascii="Times New Roman" w:hAnsi="Times New Roman"/>
            <w:sz w:val="18"/>
            <w:szCs w:val="18"/>
          </w:rPr>
          <w:id w:val="-1769616900"/>
          <w:docPartObj>
            <w:docPartGallery w:val="Page Numbers (Top of Page)"/>
            <w:docPartUnique/>
          </w:docPartObj>
        </w:sdtPr>
        <w:sdtEndPr/>
        <w:sdtContent>
          <w:p w14:paraId="74536A9F" w14:textId="3536AEE1" w:rsidR="001A4C1A" w:rsidRPr="001A4C1A" w:rsidRDefault="001A4C1A">
            <w:pPr>
              <w:pStyle w:val="Pidipagina"/>
              <w:jc w:val="right"/>
              <w:rPr>
                <w:rFonts w:ascii="Times New Roman" w:hAnsi="Times New Roman"/>
                <w:sz w:val="18"/>
                <w:szCs w:val="18"/>
              </w:rPr>
            </w:pPr>
            <w:r w:rsidRPr="001A4C1A">
              <w:rPr>
                <w:rFonts w:ascii="Times New Roman" w:hAnsi="Times New Roman"/>
                <w:sz w:val="18"/>
                <w:szCs w:val="18"/>
              </w:rPr>
              <w:t xml:space="preserve">Pag. </w:t>
            </w:r>
            <w:r w:rsidRPr="001A4C1A">
              <w:rPr>
                <w:rFonts w:ascii="Times New Roman" w:hAnsi="Times New Roman"/>
                <w:b/>
                <w:bCs/>
                <w:sz w:val="18"/>
                <w:szCs w:val="18"/>
              </w:rPr>
              <w:fldChar w:fldCharType="begin"/>
            </w:r>
            <w:r w:rsidRPr="001A4C1A">
              <w:rPr>
                <w:rFonts w:ascii="Times New Roman" w:hAnsi="Times New Roman"/>
                <w:b/>
                <w:bCs/>
                <w:sz w:val="18"/>
                <w:szCs w:val="18"/>
              </w:rPr>
              <w:instrText>PAGE</w:instrText>
            </w:r>
            <w:r w:rsidRPr="001A4C1A">
              <w:rPr>
                <w:rFonts w:ascii="Times New Roman" w:hAnsi="Times New Roman"/>
                <w:b/>
                <w:bCs/>
                <w:sz w:val="18"/>
                <w:szCs w:val="18"/>
              </w:rPr>
              <w:fldChar w:fldCharType="separate"/>
            </w:r>
            <w:r w:rsidR="00CC39A9">
              <w:rPr>
                <w:rFonts w:ascii="Times New Roman" w:hAnsi="Times New Roman"/>
                <w:b/>
                <w:bCs/>
                <w:noProof/>
                <w:sz w:val="18"/>
                <w:szCs w:val="18"/>
              </w:rPr>
              <w:t>1</w:t>
            </w:r>
            <w:r w:rsidRPr="001A4C1A">
              <w:rPr>
                <w:rFonts w:ascii="Times New Roman" w:hAnsi="Times New Roman"/>
                <w:b/>
                <w:bCs/>
                <w:sz w:val="18"/>
                <w:szCs w:val="18"/>
              </w:rPr>
              <w:fldChar w:fldCharType="end"/>
            </w:r>
            <w:r w:rsidRPr="001A4C1A">
              <w:rPr>
                <w:rFonts w:ascii="Times New Roman" w:hAnsi="Times New Roman"/>
                <w:sz w:val="18"/>
                <w:szCs w:val="18"/>
              </w:rPr>
              <w:t xml:space="preserve"> a </w:t>
            </w:r>
            <w:r w:rsidRPr="001A4C1A">
              <w:rPr>
                <w:rFonts w:ascii="Times New Roman" w:hAnsi="Times New Roman"/>
                <w:b/>
                <w:bCs/>
                <w:sz w:val="18"/>
                <w:szCs w:val="18"/>
              </w:rPr>
              <w:fldChar w:fldCharType="begin"/>
            </w:r>
            <w:r w:rsidRPr="001A4C1A">
              <w:rPr>
                <w:rFonts w:ascii="Times New Roman" w:hAnsi="Times New Roman"/>
                <w:b/>
                <w:bCs/>
                <w:sz w:val="18"/>
                <w:szCs w:val="18"/>
              </w:rPr>
              <w:instrText>NUMPAGES</w:instrText>
            </w:r>
            <w:r w:rsidRPr="001A4C1A">
              <w:rPr>
                <w:rFonts w:ascii="Times New Roman" w:hAnsi="Times New Roman"/>
                <w:b/>
                <w:bCs/>
                <w:sz w:val="18"/>
                <w:szCs w:val="18"/>
              </w:rPr>
              <w:fldChar w:fldCharType="separate"/>
            </w:r>
            <w:r w:rsidR="00CC39A9">
              <w:rPr>
                <w:rFonts w:ascii="Times New Roman" w:hAnsi="Times New Roman"/>
                <w:b/>
                <w:bCs/>
                <w:noProof/>
                <w:sz w:val="18"/>
                <w:szCs w:val="18"/>
              </w:rPr>
              <w:t>4</w:t>
            </w:r>
            <w:r w:rsidRPr="001A4C1A">
              <w:rPr>
                <w:rFonts w:ascii="Times New Roman" w:hAnsi="Times New Roman"/>
                <w:b/>
                <w:bCs/>
                <w:sz w:val="18"/>
                <w:szCs w:val="18"/>
              </w:rPr>
              <w:fldChar w:fldCharType="end"/>
            </w:r>
          </w:p>
        </w:sdtContent>
      </w:sdt>
    </w:sdtContent>
  </w:sdt>
  <w:p w14:paraId="001C657A" w14:textId="77777777" w:rsidR="001A4C1A" w:rsidRDefault="001A4C1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A337B" w14:textId="77777777" w:rsidR="00FF3BEB" w:rsidRDefault="00FF3BEB" w:rsidP="00614FE7">
      <w:pPr>
        <w:spacing w:after="0" w:line="240" w:lineRule="auto"/>
      </w:pPr>
      <w:r>
        <w:separator/>
      </w:r>
    </w:p>
  </w:footnote>
  <w:footnote w:type="continuationSeparator" w:id="0">
    <w:p w14:paraId="07B0C688" w14:textId="77777777" w:rsidR="00FF3BEB" w:rsidRDefault="00FF3BEB" w:rsidP="00614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CBE5E" w14:textId="77777777" w:rsidR="009F0F7C" w:rsidRDefault="009F0F7C" w:rsidP="009F0F7C">
    <w:pPr>
      <w:pStyle w:val="Corpotesto"/>
      <w:rPr>
        <w:sz w:val="20"/>
      </w:rPr>
    </w:pPr>
  </w:p>
  <w:p w14:paraId="579BBDA0" w14:textId="795244B0" w:rsidR="00614FE7" w:rsidRPr="00B807ED" w:rsidRDefault="00614FE7" w:rsidP="00E30C9E">
    <w:pPr>
      <w:pStyle w:val="Intestazione"/>
      <w:tabs>
        <w:tab w:val="clear" w:pos="4819"/>
        <w:tab w:val="clear" w:pos="9638"/>
        <w:tab w:val="left" w:pos="1824"/>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7F48"/>
    <w:multiLevelType w:val="hybridMultilevel"/>
    <w:tmpl w:val="443AB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A37E68"/>
    <w:multiLevelType w:val="multilevel"/>
    <w:tmpl w:val="8396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A3CA6"/>
    <w:multiLevelType w:val="hybridMultilevel"/>
    <w:tmpl w:val="DF24E7BE"/>
    <w:lvl w:ilvl="0" w:tplc="ED72E272">
      <w:numFmt w:val="bullet"/>
      <w:lvlText w:val="•"/>
      <w:lvlJc w:val="left"/>
      <w:pPr>
        <w:ind w:left="1539" w:hanging="361"/>
      </w:pPr>
      <w:rPr>
        <w:rFonts w:ascii="Arial" w:eastAsia="Arial" w:hAnsi="Arial" w:cs="Arial" w:hint="default"/>
        <w:w w:val="100"/>
        <w:sz w:val="22"/>
        <w:szCs w:val="22"/>
        <w:lang w:val="it-IT" w:eastAsia="en-US" w:bidi="ar-SA"/>
      </w:rPr>
    </w:lvl>
    <w:lvl w:ilvl="1" w:tplc="B55040D8">
      <w:numFmt w:val="bullet"/>
      <w:lvlText w:val="•"/>
      <w:lvlJc w:val="left"/>
      <w:pPr>
        <w:ind w:left="1704" w:hanging="79"/>
      </w:pPr>
      <w:rPr>
        <w:rFonts w:hint="default"/>
        <w:spacing w:val="-1"/>
        <w:w w:val="100"/>
        <w:lang w:val="it-IT" w:eastAsia="en-US" w:bidi="ar-SA"/>
      </w:rPr>
    </w:lvl>
    <w:lvl w:ilvl="2" w:tplc="0074BD30">
      <w:numFmt w:val="bullet"/>
      <w:lvlText w:val="•"/>
      <w:lvlJc w:val="left"/>
      <w:pPr>
        <w:ind w:left="2708" w:hanging="79"/>
      </w:pPr>
      <w:rPr>
        <w:rFonts w:hint="default"/>
        <w:lang w:val="it-IT" w:eastAsia="en-US" w:bidi="ar-SA"/>
      </w:rPr>
    </w:lvl>
    <w:lvl w:ilvl="3" w:tplc="5C907D0C">
      <w:numFmt w:val="bullet"/>
      <w:lvlText w:val="•"/>
      <w:lvlJc w:val="left"/>
      <w:pPr>
        <w:ind w:left="3717" w:hanging="79"/>
      </w:pPr>
      <w:rPr>
        <w:rFonts w:hint="default"/>
        <w:lang w:val="it-IT" w:eastAsia="en-US" w:bidi="ar-SA"/>
      </w:rPr>
    </w:lvl>
    <w:lvl w:ilvl="4" w:tplc="CEC63700">
      <w:numFmt w:val="bullet"/>
      <w:lvlText w:val="•"/>
      <w:lvlJc w:val="left"/>
      <w:pPr>
        <w:ind w:left="4726" w:hanging="79"/>
      </w:pPr>
      <w:rPr>
        <w:rFonts w:hint="default"/>
        <w:lang w:val="it-IT" w:eastAsia="en-US" w:bidi="ar-SA"/>
      </w:rPr>
    </w:lvl>
    <w:lvl w:ilvl="5" w:tplc="59B263C8">
      <w:numFmt w:val="bullet"/>
      <w:lvlText w:val="•"/>
      <w:lvlJc w:val="left"/>
      <w:pPr>
        <w:ind w:left="5735" w:hanging="79"/>
      </w:pPr>
      <w:rPr>
        <w:rFonts w:hint="default"/>
        <w:lang w:val="it-IT" w:eastAsia="en-US" w:bidi="ar-SA"/>
      </w:rPr>
    </w:lvl>
    <w:lvl w:ilvl="6" w:tplc="5D748F72">
      <w:numFmt w:val="bullet"/>
      <w:lvlText w:val="•"/>
      <w:lvlJc w:val="left"/>
      <w:pPr>
        <w:ind w:left="6744" w:hanging="79"/>
      </w:pPr>
      <w:rPr>
        <w:rFonts w:hint="default"/>
        <w:lang w:val="it-IT" w:eastAsia="en-US" w:bidi="ar-SA"/>
      </w:rPr>
    </w:lvl>
    <w:lvl w:ilvl="7" w:tplc="9132D1C4">
      <w:numFmt w:val="bullet"/>
      <w:lvlText w:val="•"/>
      <w:lvlJc w:val="left"/>
      <w:pPr>
        <w:ind w:left="7752" w:hanging="79"/>
      </w:pPr>
      <w:rPr>
        <w:rFonts w:hint="default"/>
        <w:lang w:val="it-IT" w:eastAsia="en-US" w:bidi="ar-SA"/>
      </w:rPr>
    </w:lvl>
    <w:lvl w:ilvl="8" w:tplc="08749462">
      <w:numFmt w:val="bullet"/>
      <w:lvlText w:val="•"/>
      <w:lvlJc w:val="left"/>
      <w:pPr>
        <w:ind w:left="8761" w:hanging="79"/>
      </w:pPr>
      <w:rPr>
        <w:rFonts w:hint="default"/>
        <w:lang w:val="it-IT" w:eastAsia="en-US" w:bidi="ar-SA"/>
      </w:rPr>
    </w:lvl>
  </w:abstractNum>
  <w:abstractNum w:abstractNumId="3">
    <w:nsid w:val="2AE12829"/>
    <w:multiLevelType w:val="hybridMultilevel"/>
    <w:tmpl w:val="E0EA2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3B6961"/>
    <w:multiLevelType w:val="hybridMultilevel"/>
    <w:tmpl w:val="17E050C0"/>
    <w:lvl w:ilvl="0" w:tplc="F3AE05D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DB2DAB"/>
    <w:multiLevelType w:val="hybridMultilevel"/>
    <w:tmpl w:val="584A85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CF40C2A"/>
    <w:multiLevelType w:val="hybridMultilevel"/>
    <w:tmpl w:val="85ACA0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FCB19C6"/>
    <w:multiLevelType w:val="hybridMultilevel"/>
    <w:tmpl w:val="DC16EA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88E3514"/>
    <w:multiLevelType w:val="hybridMultilevel"/>
    <w:tmpl w:val="F190E6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C1C158D"/>
    <w:multiLevelType w:val="hybridMultilevel"/>
    <w:tmpl w:val="F770250E"/>
    <w:lvl w:ilvl="0" w:tplc="F9E20A12">
      <w:numFmt w:val="bullet"/>
      <w:lvlText w:val="-"/>
      <w:lvlJc w:val="left"/>
      <w:pPr>
        <w:ind w:left="1710" w:hanging="360"/>
      </w:pPr>
      <w:rPr>
        <w:rFonts w:ascii="Times New Roman" w:eastAsia="Calibri" w:hAnsi="Times New Roman" w:cs="Times New Roman" w:hint="default"/>
      </w:rPr>
    </w:lvl>
    <w:lvl w:ilvl="1" w:tplc="04100003" w:tentative="1">
      <w:start w:val="1"/>
      <w:numFmt w:val="bullet"/>
      <w:lvlText w:val="o"/>
      <w:lvlJc w:val="left"/>
      <w:pPr>
        <w:ind w:left="2430" w:hanging="360"/>
      </w:pPr>
      <w:rPr>
        <w:rFonts w:ascii="Courier New" w:hAnsi="Courier New" w:cs="Courier New" w:hint="default"/>
      </w:rPr>
    </w:lvl>
    <w:lvl w:ilvl="2" w:tplc="04100005" w:tentative="1">
      <w:start w:val="1"/>
      <w:numFmt w:val="bullet"/>
      <w:lvlText w:val=""/>
      <w:lvlJc w:val="left"/>
      <w:pPr>
        <w:ind w:left="3150" w:hanging="360"/>
      </w:pPr>
      <w:rPr>
        <w:rFonts w:ascii="Wingdings" w:hAnsi="Wingdings" w:hint="default"/>
      </w:rPr>
    </w:lvl>
    <w:lvl w:ilvl="3" w:tplc="04100001" w:tentative="1">
      <w:start w:val="1"/>
      <w:numFmt w:val="bullet"/>
      <w:lvlText w:val=""/>
      <w:lvlJc w:val="left"/>
      <w:pPr>
        <w:ind w:left="3870" w:hanging="360"/>
      </w:pPr>
      <w:rPr>
        <w:rFonts w:ascii="Symbol" w:hAnsi="Symbol" w:hint="default"/>
      </w:rPr>
    </w:lvl>
    <w:lvl w:ilvl="4" w:tplc="04100003" w:tentative="1">
      <w:start w:val="1"/>
      <w:numFmt w:val="bullet"/>
      <w:lvlText w:val="o"/>
      <w:lvlJc w:val="left"/>
      <w:pPr>
        <w:ind w:left="4590" w:hanging="360"/>
      </w:pPr>
      <w:rPr>
        <w:rFonts w:ascii="Courier New" w:hAnsi="Courier New" w:cs="Courier New" w:hint="default"/>
      </w:rPr>
    </w:lvl>
    <w:lvl w:ilvl="5" w:tplc="04100005" w:tentative="1">
      <w:start w:val="1"/>
      <w:numFmt w:val="bullet"/>
      <w:lvlText w:val=""/>
      <w:lvlJc w:val="left"/>
      <w:pPr>
        <w:ind w:left="5310" w:hanging="360"/>
      </w:pPr>
      <w:rPr>
        <w:rFonts w:ascii="Wingdings" w:hAnsi="Wingdings" w:hint="default"/>
      </w:rPr>
    </w:lvl>
    <w:lvl w:ilvl="6" w:tplc="04100001" w:tentative="1">
      <w:start w:val="1"/>
      <w:numFmt w:val="bullet"/>
      <w:lvlText w:val=""/>
      <w:lvlJc w:val="left"/>
      <w:pPr>
        <w:ind w:left="6030" w:hanging="360"/>
      </w:pPr>
      <w:rPr>
        <w:rFonts w:ascii="Symbol" w:hAnsi="Symbol" w:hint="default"/>
      </w:rPr>
    </w:lvl>
    <w:lvl w:ilvl="7" w:tplc="04100003" w:tentative="1">
      <w:start w:val="1"/>
      <w:numFmt w:val="bullet"/>
      <w:lvlText w:val="o"/>
      <w:lvlJc w:val="left"/>
      <w:pPr>
        <w:ind w:left="6750" w:hanging="360"/>
      </w:pPr>
      <w:rPr>
        <w:rFonts w:ascii="Courier New" w:hAnsi="Courier New" w:cs="Courier New" w:hint="default"/>
      </w:rPr>
    </w:lvl>
    <w:lvl w:ilvl="8" w:tplc="04100005" w:tentative="1">
      <w:start w:val="1"/>
      <w:numFmt w:val="bullet"/>
      <w:lvlText w:val=""/>
      <w:lvlJc w:val="left"/>
      <w:pPr>
        <w:ind w:left="7470" w:hanging="360"/>
      </w:pPr>
      <w:rPr>
        <w:rFonts w:ascii="Wingdings" w:hAnsi="Wingdings" w:hint="default"/>
      </w:rPr>
    </w:lvl>
  </w:abstractNum>
  <w:abstractNum w:abstractNumId="10">
    <w:nsid w:val="706F2723"/>
    <w:multiLevelType w:val="hybridMultilevel"/>
    <w:tmpl w:val="60B0B7FE"/>
    <w:lvl w:ilvl="0" w:tplc="085E70BA">
      <w:start w:val="1"/>
      <w:numFmt w:val="lowerLetter"/>
      <w:lvlText w:val="%1)"/>
      <w:lvlJc w:val="left"/>
      <w:pPr>
        <w:ind w:left="1635" w:hanging="183"/>
      </w:pPr>
      <w:rPr>
        <w:rFonts w:ascii="Calibri" w:eastAsia="Calibri" w:hAnsi="Calibri" w:cs="Calibri" w:hint="default"/>
        <w:spacing w:val="-1"/>
        <w:w w:val="100"/>
        <w:sz w:val="20"/>
        <w:szCs w:val="20"/>
        <w:lang w:val="it-IT" w:eastAsia="en-US" w:bidi="ar-SA"/>
      </w:rPr>
    </w:lvl>
    <w:lvl w:ilvl="1" w:tplc="096839E0">
      <w:numFmt w:val="bullet"/>
      <w:lvlText w:val="•"/>
      <w:lvlJc w:val="left"/>
      <w:pPr>
        <w:ind w:left="2553" w:hanging="183"/>
      </w:pPr>
      <w:rPr>
        <w:rFonts w:hint="default"/>
        <w:lang w:val="it-IT" w:eastAsia="en-US" w:bidi="ar-SA"/>
      </w:rPr>
    </w:lvl>
    <w:lvl w:ilvl="2" w:tplc="BAB65E08">
      <w:numFmt w:val="bullet"/>
      <w:lvlText w:val="•"/>
      <w:lvlJc w:val="left"/>
      <w:pPr>
        <w:ind w:left="3467" w:hanging="183"/>
      </w:pPr>
      <w:rPr>
        <w:rFonts w:hint="default"/>
        <w:lang w:val="it-IT" w:eastAsia="en-US" w:bidi="ar-SA"/>
      </w:rPr>
    </w:lvl>
    <w:lvl w:ilvl="3" w:tplc="CB82D88E">
      <w:numFmt w:val="bullet"/>
      <w:lvlText w:val="•"/>
      <w:lvlJc w:val="left"/>
      <w:pPr>
        <w:ind w:left="4381" w:hanging="183"/>
      </w:pPr>
      <w:rPr>
        <w:rFonts w:hint="default"/>
        <w:lang w:val="it-IT" w:eastAsia="en-US" w:bidi="ar-SA"/>
      </w:rPr>
    </w:lvl>
    <w:lvl w:ilvl="4" w:tplc="4EB60A5A">
      <w:numFmt w:val="bullet"/>
      <w:lvlText w:val="•"/>
      <w:lvlJc w:val="left"/>
      <w:pPr>
        <w:ind w:left="5295" w:hanging="183"/>
      </w:pPr>
      <w:rPr>
        <w:rFonts w:hint="default"/>
        <w:lang w:val="it-IT" w:eastAsia="en-US" w:bidi="ar-SA"/>
      </w:rPr>
    </w:lvl>
    <w:lvl w:ilvl="5" w:tplc="723CE4CC">
      <w:numFmt w:val="bullet"/>
      <w:lvlText w:val="•"/>
      <w:lvlJc w:val="left"/>
      <w:pPr>
        <w:ind w:left="6209" w:hanging="183"/>
      </w:pPr>
      <w:rPr>
        <w:rFonts w:hint="default"/>
        <w:lang w:val="it-IT" w:eastAsia="en-US" w:bidi="ar-SA"/>
      </w:rPr>
    </w:lvl>
    <w:lvl w:ilvl="6" w:tplc="03345C26">
      <w:numFmt w:val="bullet"/>
      <w:lvlText w:val="•"/>
      <w:lvlJc w:val="left"/>
      <w:pPr>
        <w:ind w:left="7123" w:hanging="183"/>
      </w:pPr>
      <w:rPr>
        <w:rFonts w:hint="default"/>
        <w:lang w:val="it-IT" w:eastAsia="en-US" w:bidi="ar-SA"/>
      </w:rPr>
    </w:lvl>
    <w:lvl w:ilvl="7" w:tplc="99A25BB0">
      <w:numFmt w:val="bullet"/>
      <w:lvlText w:val="•"/>
      <w:lvlJc w:val="left"/>
      <w:pPr>
        <w:ind w:left="8037" w:hanging="183"/>
      </w:pPr>
      <w:rPr>
        <w:rFonts w:hint="default"/>
        <w:lang w:val="it-IT" w:eastAsia="en-US" w:bidi="ar-SA"/>
      </w:rPr>
    </w:lvl>
    <w:lvl w:ilvl="8" w:tplc="D4485DEE">
      <w:numFmt w:val="bullet"/>
      <w:lvlText w:val="•"/>
      <w:lvlJc w:val="left"/>
      <w:pPr>
        <w:ind w:left="8951" w:hanging="183"/>
      </w:pPr>
      <w:rPr>
        <w:rFonts w:hint="default"/>
        <w:lang w:val="it-IT" w:eastAsia="en-US" w:bidi="ar-SA"/>
      </w:rPr>
    </w:lvl>
  </w:abstractNum>
  <w:num w:numId="1">
    <w:abstractNumId w:val="6"/>
  </w:num>
  <w:num w:numId="2">
    <w:abstractNumId w:val="10"/>
  </w:num>
  <w:num w:numId="3">
    <w:abstractNumId w:val="8"/>
  </w:num>
  <w:num w:numId="4">
    <w:abstractNumId w:val="2"/>
  </w:num>
  <w:num w:numId="5">
    <w:abstractNumId w:val="1"/>
  </w:num>
  <w:num w:numId="6">
    <w:abstractNumId w:val="7"/>
  </w:num>
  <w:num w:numId="7">
    <w:abstractNumId w:val="4"/>
  </w:num>
  <w:num w:numId="8">
    <w:abstractNumId w:val="5"/>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57"/>
    <w:rsid w:val="00002C80"/>
    <w:rsid w:val="00013047"/>
    <w:rsid w:val="00040E42"/>
    <w:rsid w:val="0004226D"/>
    <w:rsid w:val="00084C8F"/>
    <w:rsid w:val="00097F6B"/>
    <w:rsid w:val="000D07C7"/>
    <w:rsid w:val="000E6A44"/>
    <w:rsid w:val="000E7C2B"/>
    <w:rsid w:val="000F642A"/>
    <w:rsid w:val="00110A07"/>
    <w:rsid w:val="00157C38"/>
    <w:rsid w:val="0019065D"/>
    <w:rsid w:val="001A4C1A"/>
    <w:rsid w:val="001B1181"/>
    <w:rsid w:val="001F0BAA"/>
    <w:rsid w:val="00224B4D"/>
    <w:rsid w:val="002C212D"/>
    <w:rsid w:val="002E4B1F"/>
    <w:rsid w:val="00313C08"/>
    <w:rsid w:val="00323D5A"/>
    <w:rsid w:val="0033670B"/>
    <w:rsid w:val="00340BF8"/>
    <w:rsid w:val="003453E6"/>
    <w:rsid w:val="003928C4"/>
    <w:rsid w:val="003A15F0"/>
    <w:rsid w:val="00401509"/>
    <w:rsid w:val="0040513A"/>
    <w:rsid w:val="00414E35"/>
    <w:rsid w:val="00432A63"/>
    <w:rsid w:val="00437B1A"/>
    <w:rsid w:val="004525D0"/>
    <w:rsid w:val="004760A4"/>
    <w:rsid w:val="004A1C46"/>
    <w:rsid w:val="004D3709"/>
    <w:rsid w:val="004E7BCB"/>
    <w:rsid w:val="00561A7C"/>
    <w:rsid w:val="00562541"/>
    <w:rsid w:val="00580B7C"/>
    <w:rsid w:val="005C09A7"/>
    <w:rsid w:val="005D0A14"/>
    <w:rsid w:val="005F745A"/>
    <w:rsid w:val="00614FE7"/>
    <w:rsid w:val="006A3AE2"/>
    <w:rsid w:val="006B6B15"/>
    <w:rsid w:val="006C1D43"/>
    <w:rsid w:val="006C247F"/>
    <w:rsid w:val="006D15CB"/>
    <w:rsid w:val="006F064C"/>
    <w:rsid w:val="00763D07"/>
    <w:rsid w:val="007749A3"/>
    <w:rsid w:val="00784BB4"/>
    <w:rsid w:val="007D0FDF"/>
    <w:rsid w:val="00815DEB"/>
    <w:rsid w:val="00817605"/>
    <w:rsid w:val="008244E6"/>
    <w:rsid w:val="00834BFE"/>
    <w:rsid w:val="00872339"/>
    <w:rsid w:val="00880BF0"/>
    <w:rsid w:val="008B414C"/>
    <w:rsid w:val="008D1457"/>
    <w:rsid w:val="008D6B8F"/>
    <w:rsid w:val="00902046"/>
    <w:rsid w:val="0093468C"/>
    <w:rsid w:val="009450DA"/>
    <w:rsid w:val="00974A92"/>
    <w:rsid w:val="009770A6"/>
    <w:rsid w:val="00997412"/>
    <w:rsid w:val="009E3CBE"/>
    <w:rsid w:val="009F0F7C"/>
    <w:rsid w:val="009F395D"/>
    <w:rsid w:val="00A32D16"/>
    <w:rsid w:val="00A4654E"/>
    <w:rsid w:val="00A5414D"/>
    <w:rsid w:val="00A5478F"/>
    <w:rsid w:val="00AD5BB3"/>
    <w:rsid w:val="00AF4C93"/>
    <w:rsid w:val="00B26806"/>
    <w:rsid w:val="00B33D7A"/>
    <w:rsid w:val="00B508B8"/>
    <w:rsid w:val="00B807ED"/>
    <w:rsid w:val="00BE1E5B"/>
    <w:rsid w:val="00C027CA"/>
    <w:rsid w:val="00C2360E"/>
    <w:rsid w:val="00C24025"/>
    <w:rsid w:val="00C37E0B"/>
    <w:rsid w:val="00C451AF"/>
    <w:rsid w:val="00C87A3E"/>
    <w:rsid w:val="00C964AB"/>
    <w:rsid w:val="00C97FBE"/>
    <w:rsid w:val="00CC39A9"/>
    <w:rsid w:val="00CD2087"/>
    <w:rsid w:val="00CD5832"/>
    <w:rsid w:val="00D05884"/>
    <w:rsid w:val="00D072A9"/>
    <w:rsid w:val="00D133C3"/>
    <w:rsid w:val="00D15324"/>
    <w:rsid w:val="00D91DBC"/>
    <w:rsid w:val="00D921D4"/>
    <w:rsid w:val="00DA079B"/>
    <w:rsid w:val="00DD4E4C"/>
    <w:rsid w:val="00DD53EF"/>
    <w:rsid w:val="00DE594D"/>
    <w:rsid w:val="00DE599C"/>
    <w:rsid w:val="00DF2F75"/>
    <w:rsid w:val="00DF52D6"/>
    <w:rsid w:val="00E03E3F"/>
    <w:rsid w:val="00E30C9E"/>
    <w:rsid w:val="00E573DF"/>
    <w:rsid w:val="00E86531"/>
    <w:rsid w:val="00EA0F01"/>
    <w:rsid w:val="00EC6BA7"/>
    <w:rsid w:val="00ED167F"/>
    <w:rsid w:val="00F1013C"/>
    <w:rsid w:val="00F13021"/>
    <w:rsid w:val="00F50196"/>
    <w:rsid w:val="00F679F6"/>
    <w:rsid w:val="00FF08AE"/>
    <w:rsid w:val="00FF23DA"/>
    <w:rsid w:val="00FF3B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2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4FE7"/>
    <w:pPr>
      <w:tabs>
        <w:tab w:val="center" w:pos="4819"/>
        <w:tab w:val="right" w:pos="9638"/>
      </w:tabs>
    </w:pPr>
  </w:style>
  <w:style w:type="character" w:customStyle="1" w:styleId="IntestazioneCarattere">
    <w:name w:val="Intestazione Carattere"/>
    <w:link w:val="Intestazione"/>
    <w:uiPriority w:val="99"/>
    <w:rsid w:val="00614FE7"/>
    <w:rPr>
      <w:sz w:val="22"/>
      <w:szCs w:val="22"/>
      <w:lang w:eastAsia="en-US"/>
    </w:rPr>
  </w:style>
  <w:style w:type="paragraph" w:styleId="Pidipagina">
    <w:name w:val="footer"/>
    <w:basedOn w:val="Normale"/>
    <w:link w:val="PidipaginaCarattere"/>
    <w:uiPriority w:val="99"/>
    <w:unhideWhenUsed/>
    <w:rsid w:val="00614FE7"/>
    <w:pPr>
      <w:tabs>
        <w:tab w:val="center" w:pos="4819"/>
        <w:tab w:val="right" w:pos="9638"/>
      </w:tabs>
    </w:pPr>
  </w:style>
  <w:style w:type="character" w:customStyle="1" w:styleId="PidipaginaCarattere">
    <w:name w:val="Piè di pagina Carattere"/>
    <w:link w:val="Pidipagina"/>
    <w:uiPriority w:val="99"/>
    <w:rsid w:val="00614FE7"/>
    <w:rPr>
      <w:sz w:val="22"/>
      <w:szCs w:val="22"/>
      <w:lang w:eastAsia="en-US"/>
    </w:rPr>
  </w:style>
  <w:style w:type="character" w:styleId="Collegamentoipertestuale">
    <w:name w:val="Hyperlink"/>
    <w:uiPriority w:val="99"/>
    <w:unhideWhenUsed/>
    <w:rsid w:val="004E7BCB"/>
    <w:rPr>
      <w:color w:val="0000FF"/>
      <w:u w:val="single"/>
    </w:rPr>
  </w:style>
  <w:style w:type="table" w:customStyle="1" w:styleId="TableNormal">
    <w:name w:val="Table Normal"/>
    <w:uiPriority w:val="2"/>
    <w:semiHidden/>
    <w:unhideWhenUsed/>
    <w:qFormat/>
    <w:rsid w:val="00157C3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NormaleWeb">
    <w:name w:val="Normal (Web)"/>
    <w:basedOn w:val="Normale"/>
    <w:uiPriority w:val="99"/>
    <w:unhideWhenUsed/>
    <w:rsid w:val="000D07C7"/>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0D07C7"/>
    <w:rPr>
      <w:b/>
      <w:bCs/>
    </w:rPr>
  </w:style>
  <w:style w:type="character" w:customStyle="1" w:styleId="Menzionenonrisolta1">
    <w:name w:val="Menzione non risolta1"/>
    <w:uiPriority w:val="99"/>
    <w:semiHidden/>
    <w:unhideWhenUsed/>
    <w:rsid w:val="000E7C2B"/>
    <w:rPr>
      <w:color w:val="605E5C"/>
      <w:shd w:val="clear" w:color="auto" w:fill="E1DFDD"/>
    </w:rPr>
  </w:style>
  <w:style w:type="character" w:styleId="Collegamentovisitato">
    <w:name w:val="FollowedHyperlink"/>
    <w:uiPriority w:val="99"/>
    <w:semiHidden/>
    <w:unhideWhenUsed/>
    <w:rsid w:val="000E7C2B"/>
    <w:rPr>
      <w:color w:val="954F72"/>
      <w:u w:val="single"/>
    </w:rPr>
  </w:style>
  <w:style w:type="paragraph" w:styleId="Testofumetto">
    <w:name w:val="Balloon Text"/>
    <w:basedOn w:val="Normale"/>
    <w:link w:val="TestofumettoCarattere"/>
    <w:uiPriority w:val="99"/>
    <w:semiHidden/>
    <w:unhideWhenUsed/>
    <w:rsid w:val="00A5478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5478F"/>
    <w:rPr>
      <w:rFonts w:ascii="Tahoma" w:hAnsi="Tahoma" w:cs="Tahoma"/>
      <w:sz w:val="16"/>
      <w:szCs w:val="16"/>
      <w:lang w:eastAsia="en-US"/>
    </w:rPr>
  </w:style>
  <w:style w:type="paragraph" w:customStyle="1" w:styleId="Stile">
    <w:name w:val="Stile"/>
    <w:rsid w:val="00F50196"/>
    <w:pPr>
      <w:widowControl w:val="0"/>
      <w:autoSpaceDE w:val="0"/>
      <w:autoSpaceDN w:val="0"/>
      <w:adjustRightInd w:val="0"/>
    </w:pPr>
    <w:rPr>
      <w:rFonts w:ascii="Arial" w:eastAsia="Times New Roman" w:hAnsi="Arial" w:cs="Arial"/>
      <w:sz w:val="24"/>
      <w:szCs w:val="24"/>
    </w:rPr>
  </w:style>
  <w:style w:type="character" w:customStyle="1" w:styleId="Menzionenonrisolta2">
    <w:name w:val="Menzione non risolta2"/>
    <w:basedOn w:val="Carpredefinitoparagrafo"/>
    <w:uiPriority w:val="99"/>
    <w:semiHidden/>
    <w:unhideWhenUsed/>
    <w:rsid w:val="00BE1E5B"/>
    <w:rPr>
      <w:color w:val="605E5C"/>
      <w:shd w:val="clear" w:color="auto" w:fill="E1DFDD"/>
    </w:rPr>
  </w:style>
  <w:style w:type="paragraph" w:styleId="Paragrafoelenco">
    <w:name w:val="List Paragraph"/>
    <w:basedOn w:val="Normale"/>
    <w:uiPriority w:val="34"/>
    <w:qFormat/>
    <w:rsid w:val="008244E6"/>
    <w:pPr>
      <w:ind w:left="720"/>
      <w:contextualSpacing/>
    </w:pPr>
  </w:style>
  <w:style w:type="paragraph" w:styleId="Corpotesto">
    <w:name w:val="Body Text"/>
    <w:basedOn w:val="Normale"/>
    <w:link w:val="CorpotestoCarattere"/>
    <w:uiPriority w:val="1"/>
    <w:qFormat/>
    <w:rsid w:val="009F0F7C"/>
    <w:pPr>
      <w:widowControl w:val="0"/>
      <w:autoSpaceDE w:val="0"/>
      <w:autoSpaceDN w:val="0"/>
      <w:spacing w:after="0" w:line="240" w:lineRule="auto"/>
    </w:pPr>
    <w:rPr>
      <w:rFonts w:ascii="Times New Roman" w:eastAsia="Times New Roman" w:hAnsi="Times New Roman"/>
    </w:rPr>
  </w:style>
  <w:style w:type="character" w:customStyle="1" w:styleId="CorpotestoCarattere">
    <w:name w:val="Corpo testo Carattere"/>
    <w:basedOn w:val="Carpredefinitoparagrafo"/>
    <w:link w:val="Corpotesto"/>
    <w:uiPriority w:val="1"/>
    <w:rsid w:val="009F0F7C"/>
    <w:rPr>
      <w:rFonts w:ascii="Times New Roman" w:eastAsia="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4FE7"/>
    <w:pPr>
      <w:tabs>
        <w:tab w:val="center" w:pos="4819"/>
        <w:tab w:val="right" w:pos="9638"/>
      </w:tabs>
    </w:pPr>
  </w:style>
  <w:style w:type="character" w:customStyle="1" w:styleId="IntestazioneCarattere">
    <w:name w:val="Intestazione Carattere"/>
    <w:link w:val="Intestazione"/>
    <w:uiPriority w:val="99"/>
    <w:rsid w:val="00614FE7"/>
    <w:rPr>
      <w:sz w:val="22"/>
      <w:szCs w:val="22"/>
      <w:lang w:eastAsia="en-US"/>
    </w:rPr>
  </w:style>
  <w:style w:type="paragraph" w:styleId="Pidipagina">
    <w:name w:val="footer"/>
    <w:basedOn w:val="Normale"/>
    <w:link w:val="PidipaginaCarattere"/>
    <w:uiPriority w:val="99"/>
    <w:unhideWhenUsed/>
    <w:rsid w:val="00614FE7"/>
    <w:pPr>
      <w:tabs>
        <w:tab w:val="center" w:pos="4819"/>
        <w:tab w:val="right" w:pos="9638"/>
      </w:tabs>
    </w:pPr>
  </w:style>
  <w:style w:type="character" w:customStyle="1" w:styleId="PidipaginaCarattere">
    <w:name w:val="Piè di pagina Carattere"/>
    <w:link w:val="Pidipagina"/>
    <w:uiPriority w:val="99"/>
    <w:rsid w:val="00614FE7"/>
    <w:rPr>
      <w:sz w:val="22"/>
      <w:szCs w:val="22"/>
      <w:lang w:eastAsia="en-US"/>
    </w:rPr>
  </w:style>
  <w:style w:type="character" w:styleId="Collegamentoipertestuale">
    <w:name w:val="Hyperlink"/>
    <w:uiPriority w:val="99"/>
    <w:unhideWhenUsed/>
    <w:rsid w:val="004E7BCB"/>
    <w:rPr>
      <w:color w:val="0000FF"/>
      <w:u w:val="single"/>
    </w:rPr>
  </w:style>
  <w:style w:type="table" w:customStyle="1" w:styleId="TableNormal">
    <w:name w:val="Table Normal"/>
    <w:uiPriority w:val="2"/>
    <w:semiHidden/>
    <w:unhideWhenUsed/>
    <w:qFormat/>
    <w:rsid w:val="00157C3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NormaleWeb">
    <w:name w:val="Normal (Web)"/>
    <w:basedOn w:val="Normale"/>
    <w:uiPriority w:val="99"/>
    <w:unhideWhenUsed/>
    <w:rsid w:val="000D07C7"/>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0D07C7"/>
    <w:rPr>
      <w:b/>
      <w:bCs/>
    </w:rPr>
  </w:style>
  <w:style w:type="character" w:customStyle="1" w:styleId="Menzionenonrisolta1">
    <w:name w:val="Menzione non risolta1"/>
    <w:uiPriority w:val="99"/>
    <w:semiHidden/>
    <w:unhideWhenUsed/>
    <w:rsid w:val="000E7C2B"/>
    <w:rPr>
      <w:color w:val="605E5C"/>
      <w:shd w:val="clear" w:color="auto" w:fill="E1DFDD"/>
    </w:rPr>
  </w:style>
  <w:style w:type="character" w:styleId="Collegamentovisitato">
    <w:name w:val="FollowedHyperlink"/>
    <w:uiPriority w:val="99"/>
    <w:semiHidden/>
    <w:unhideWhenUsed/>
    <w:rsid w:val="000E7C2B"/>
    <w:rPr>
      <w:color w:val="954F72"/>
      <w:u w:val="single"/>
    </w:rPr>
  </w:style>
  <w:style w:type="paragraph" w:styleId="Testofumetto">
    <w:name w:val="Balloon Text"/>
    <w:basedOn w:val="Normale"/>
    <w:link w:val="TestofumettoCarattere"/>
    <w:uiPriority w:val="99"/>
    <w:semiHidden/>
    <w:unhideWhenUsed/>
    <w:rsid w:val="00A5478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5478F"/>
    <w:rPr>
      <w:rFonts w:ascii="Tahoma" w:hAnsi="Tahoma" w:cs="Tahoma"/>
      <w:sz w:val="16"/>
      <w:szCs w:val="16"/>
      <w:lang w:eastAsia="en-US"/>
    </w:rPr>
  </w:style>
  <w:style w:type="paragraph" w:customStyle="1" w:styleId="Stile">
    <w:name w:val="Stile"/>
    <w:rsid w:val="00F50196"/>
    <w:pPr>
      <w:widowControl w:val="0"/>
      <w:autoSpaceDE w:val="0"/>
      <w:autoSpaceDN w:val="0"/>
      <w:adjustRightInd w:val="0"/>
    </w:pPr>
    <w:rPr>
      <w:rFonts w:ascii="Arial" w:eastAsia="Times New Roman" w:hAnsi="Arial" w:cs="Arial"/>
      <w:sz w:val="24"/>
      <w:szCs w:val="24"/>
    </w:rPr>
  </w:style>
  <w:style w:type="character" w:customStyle="1" w:styleId="Menzionenonrisolta2">
    <w:name w:val="Menzione non risolta2"/>
    <w:basedOn w:val="Carpredefinitoparagrafo"/>
    <w:uiPriority w:val="99"/>
    <w:semiHidden/>
    <w:unhideWhenUsed/>
    <w:rsid w:val="00BE1E5B"/>
    <w:rPr>
      <w:color w:val="605E5C"/>
      <w:shd w:val="clear" w:color="auto" w:fill="E1DFDD"/>
    </w:rPr>
  </w:style>
  <w:style w:type="paragraph" w:styleId="Paragrafoelenco">
    <w:name w:val="List Paragraph"/>
    <w:basedOn w:val="Normale"/>
    <w:uiPriority w:val="34"/>
    <w:qFormat/>
    <w:rsid w:val="008244E6"/>
    <w:pPr>
      <w:ind w:left="720"/>
      <w:contextualSpacing/>
    </w:pPr>
  </w:style>
  <w:style w:type="paragraph" w:styleId="Corpotesto">
    <w:name w:val="Body Text"/>
    <w:basedOn w:val="Normale"/>
    <w:link w:val="CorpotestoCarattere"/>
    <w:uiPriority w:val="1"/>
    <w:qFormat/>
    <w:rsid w:val="009F0F7C"/>
    <w:pPr>
      <w:widowControl w:val="0"/>
      <w:autoSpaceDE w:val="0"/>
      <w:autoSpaceDN w:val="0"/>
      <w:spacing w:after="0" w:line="240" w:lineRule="auto"/>
    </w:pPr>
    <w:rPr>
      <w:rFonts w:ascii="Times New Roman" w:eastAsia="Times New Roman" w:hAnsi="Times New Roman"/>
    </w:rPr>
  </w:style>
  <w:style w:type="character" w:customStyle="1" w:styleId="CorpotestoCarattere">
    <w:name w:val="Corpo testo Carattere"/>
    <w:basedOn w:val="Carpredefinitoparagrafo"/>
    <w:link w:val="Corpotesto"/>
    <w:uiPriority w:val="1"/>
    <w:rsid w:val="009F0F7C"/>
    <w:rPr>
      <w:rFonts w:ascii="Times New Roman" w:eastAsia="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85868">
      <w:bodyDiv w:val="1"/>
      <w:marLeft w:val="0"/>
      <w:marRight w:val="0"/>
      <w:marTop w:val="0"/>
      <w:marBottom w:val="0"/>
      <w:divBdr>
        <w:top w:val="none" w:sz="0" w:space="0" w:color="auto"/>
        <w:left w:val="none" w:sz="0" w:space="0" w:color="auto"/>
        <w:bottom w:val="none" w:sz="0" w:space="0" w:color="auto"/>
        <w:right w:val="none" w:sz="0" w:space="0" w:color="auto"/>
      </w:divBdr>
    </w:div>
    <w:div w:id="2002198835">
      <w:bodyDiv w:val="1"/>
      <w:marLeft w:val="0"/>
      <w:marRight w:val="0"/>
      <w:marTop w:val="0"/>
      <w:marBottom w:val="0"/>
      <w:divBdr>
        <w:top w:val="none" w:sz="0" w:space="0" w:color="auto"/>
        <w:left w:val="none" w:sz="0" w:space="0" w:color="auto"/>
        <w:bottom w:val="none" w:sz="0" w:space="0" w:color="auto"/>
        <w:right w:val="none" w:sz="0" w:space="0" w:color="auto"/>
      </w:divBdr>
    </w:div>
    <w:div w:id="208241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struzione.it/allegati/decreto_libri_digitali.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pieroangela.edu.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mic8g800r@pec.istruzione.it" TargetMode="External"/><Relationship Id="rId4" Type="http://schemas.openxmlformats.org/officeDocument/2006/relationships/settings" Target="settings.xml"/><Relationship Id="rId9" Type="http://schemas.openxmlformats.org/officeDocument/2006/relationships/hyperlink" Target="mailto:rmic8g800r@istruzione.it" TargetMode="External"/><Relationship Id="rId14" Type="http://schemas.openxmlformats.org/officeDocument/2006/relationships/hyperlink" Target="http://www.anarp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1520</Words>
  <Characters>8670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10170</CharactersWithSpaces>
  <SharedDoc>false</SharedDoc>
  <HLinks>
    <vt:vector size="12" baseType="variant">
      <vt:variant>
        <vt:i4>3997758</vt:i4>
      </vt:variant>
      <vt:variant>
        <vt:i4>3</vt:i4>
      </vt:variant>
      <vt:variant>
        <vt:i4>0</vt:i4>
      </vt:variant>
      <vt:variant>
        <vt:i4>5</vt:i4>
      </vt:variant>
      <vt:variant>
        <vt:lpwstr>http://www.icpiagetmajorana.edu.it/</vt:lpwstr>
      </vt:variant>
      <vt:variant>
        <vt:lpwstr/>
      </vt:variant>
      <vt:variant>
        <vt:i4>393339</vt:i4>
      </vt:variant>
      <vt:variant>
        <vt:i4>0</vt:i4>
      </vt:variant>
      <vt:variant>
        <vt:i4>0</vt:i4>
      </vt:variant>
      <vt:variant>
        <vt:i4>5</vt:i4>
      </vt:variant>
      <vt:variant>
        <vt:lpwstr>mailto:rmic8ed008@pec.istruzione.it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Forte</dc:creator>
  <cp:lastModifiedBy>Stefania</cp:lastModifiedBy>
  <cp:revision>2</cp:revision>
  <cp:lastPrinted>2022-03-21T12:23:00Z</cp:lastPrinted>
  <dcterms:created xsi:type="dcterms:W3CDTF">2024-03-20T17:17:00Z</dcterms:created>
  <dcterms:modified xsi:type="dcterms:W3CDTF">2024-03-20T17:17:00Z</dcterms:modified>
</cp:coreProperties>
</file>